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王牌影院（ 1.2.2版本）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69c22a-b150-4d2b-bfba-bbb779c517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51b274-334d-494e-9b74-c7d91ad63c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王牌影院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com.wc.wangpai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ff27fb-a057-457c-8d8a-d982295407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b50094-5f71-481a-a90a-066ca6f33f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wpyy1.2.2.apk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929ca1ccc498dd09be3ea695c0afac25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8f7f763da4d0729e3a532f617422b0767666e787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c142483dda6eb6fd6a7c4583aab00a389c074376b5cd83da0d308c46fb4933b1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18"/>
        <w:gridCol w:w="55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b35404-67c6-45ac-a884-6ed42e3b64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c34162-d968-4e30-a24a-199df127d8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王牌影院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com.wc.wangpai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com.wc.wangpai.SplashActivity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33"/>
        <w:gridCol w:w="65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35da95-37f8-40dc-a163-ebc0ad84fd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4288a2-9fc6-43a8-a6fe-b64ebbec1a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p6-ad-sign.byteimg.com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42.81.247.46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gz.adsl.cn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42.81.212.169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p9-ad-sign.byteimg.com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42.81.63.22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00eb6f-14f3-4392-9291-6d7a206498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36d7db-b3b6-488d-a01d-cb3766972c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z.adsl.cn/gluttony/page/?adsluid=wsh8k9rts3qljvi\\u0026union_site=__UNION_SITE__\\u0026adid=1741696558327869\\u0026creativeid=1741704398922798\\u0026creativetype=15\\u0026clickid=EK7IgcCigowDGJ744KG0jNkEIJyaoJrpjbYGMAw4jLECQiIyMDIyMDgyMjE4MjUyNTAxMDEzMzAzNTE1MDEzMDg4QTZESMG4ApABAA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http://p6-ad-sign.byteimg.com/web.business.image/a072248c4f0a926079831fa91c40459f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http://p9-ad-sign.byteimg.com/web.business.image/a072248c4f0a926079831fa91c40459f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88"/>
        <w:gridCol w:w="2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a3680d-23dc-46bf-8789-b528e1e0e8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1b91b4-1d50-44ef-b8f2-1f7eb13085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邮件至tuiguangvip2021_3@163.com </w:t>
            </w:r>
            <w:r>
              <w:rPr/>
              <w:br/>
            </w:r>
            <w:r>
              <w:rPr>
                <w:rFonts w:eastAsia="simsun"/>
              </w:rPr>
              <w:t xml:space="preserve">邮箱tuiguangvip2021_3@163.com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C=a1, ST=a1, L=a1, O=a1, OU=a1a, CN=a1a2 签名算法: rsassa_pkcs1v15 有效期自: 2022-03-24 01:28:22+00:00 有效期至: 2047-03-18 01:28:22+00:00 发行人: C=a1, ST=a1, L=a1, O=a1, OU=a1a, CN=a1a2 序列号: 0x296c1801 哈希算法: sha256 md5值: fc357301ce571a49be85ba20b85761ab sha1值: d1cad2ac0d2e72b5a75fe9b5b99373ed7e9d5d41 sha256值: e372611030d65f5e27fe51e97333f5d5447688d31c25f8dff0e5eacdec7361db sha512值: a45e9df5044d73510300f3b24866be19836a8d5a22515e58ad3d4b9666f94a8a47828becf475449a48601845b9ebd05b7618af4aae462292cf25bc8369557b19 公钥算法: rsa 密钥长度: 2048 指纹: a841a2282c835508a98c63ac9144b7780dbeec3b7028542e156c5750c1daf0a5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2a096e-1853-42d2-b292-282b934a27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143f0c-9ae4-42e4-adba-ef60d32db6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a9b3e3-1c5a-4857-9b58-00b65e50df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c234ef-7b41-4290-86ab-659a87596c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220c92-3555-4f76-93f4-7d9bad287d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aa1136-89f0-48df-860a-118a68410a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c77870-1413-4960-8d74-eee4f32313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bf092b-45ee-4741-b808-0ec8ee8c30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c73453-2302-4342-9636-eff3cd2fbf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com.wc.wangpai.openadsdk.permission.TT_PANGOLIN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android.permission.REPLACE_EXISTING_PACKAGE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469c22a-b150-4d2b-bfba-bbb779c51723">
    <w:name w:val="SpireTableThStylea469c22a-b150-4d2b-bfba-bbb779c517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51b274-334d-494e-9b74-c7d91ad63c93">
    <w:name w:val="SpireTableThStyle2f51b274-334d-494e-9b74-c7d91ad63c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eff27fb-a057-457c-8d8a-d98229540793">
    <w:name w:val="SpireTableThStyleceff27fb-a057-457c-8d8a-d982295407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b50094-5f71-481a-a90a-066ca6f33f0b">
    <w:name w:val="SpireTableThStyle3bb50094-5f71-481a-a90a-066ca6f33f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b35404-67c6-45ac-a884-6ed42e3b6403">
    <w:name w:val="SpireTableThStyleb6b35404-67c6-45ac-a884-6ed42e3b64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c34162-d968-4e30-a24a-199df127d804">
    <w:name w:val="SpireTableThStyleddc34162-d968-4e30-a24a-199df127d8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e35da95-37f8-40dc-a163-ebc0ad84fda0">
    <w:name w:val="SpireTableThStyle0e35da95-37f8-40dc-a163-ebc0ad84fd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4288a2-9fc6-43a8-a6fe-b64ebbec1afa">
    <w:name w:val="SpireTableThStyle9f4288a2-9fc6-43a8-a6fe-b64ebbec1a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00eb6f-14f3-4392-9291-6d7a2064980a">
    <w:name w:val="SpireTableThStyle6700eb6f-14f3-4392-9291-6d7a206498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36d7db-b3b6-488d-a01d-cb3766972c63">
    <w:name w:val="SpireTableThStylee836d7db-b3b6-488d-a01d-cb3766972c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a3680d-23dc-46bf-8789-b528e1e0e8fd">
    <w:name w:val="SpireTableThStyled1a3680d-23dc-46bf-8789-b528e1e0e8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1b91b4-1d50-44ef-b8f2-1f7eb1308532">
    <w:name w:val="SpireTableThStylef21b91b4-1d50-44ef-b8f2-1f7eb13085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2a096e-1853-42d2-b292-282b934a2784">
    <w:name w:val="SpireTableThStyle512a096e-1853-42d2-b292-282b934a27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143f0c-9ae4-42e4-adba-ef60d32db6df">
    <w:name w:val="SpireTableThStyle76143f0c-9ae4-42e4-adba-ef60d32db6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a9b3e3-1c5a-4857-9b58-00b65e50dfd6">
    <w:name w:val="SpireTableThStyle78a9b3e3-1c5a-4857-9b58-00b65e50df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c234ef-7b41-4290-86ab-659a87596c88">
    <w:name w:val="SpireTableThStyle40c234ef-7b41-4290-86ab-659a87596c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220c92-3555-4f76-93f4-7d9bad287dd9">
    <w:name w:val="SpireTableThStyle8e220c92-3555-4f76-93f4-7d9bad287d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aa1136-89f0-48df-860a-118a68410a98">
    <w:name w:val="SpireTableThStyle9eaa1136-89f0-48df-860a-118a68410a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c77870-1413-4960-8d74-eee4f3231326">
    <w:name w:val="SpireTableThStyle41c77870-1413-4960-8d74-eee4f32313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bf092b-45ee-4741-b808-0ec8ee8c30d1">
    <w:name w:val="SpireTableThStyle6ebf092b-45ee-4741-b808-0ec8ee8c30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c73453-2302-4342-9636-eff3cd2fbfb2">
    <w:name w:val="SpireTableThStyled7c73453-2302-4342-9636-eff3cd2fbf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2025-02-08T01:24:02Z</dcterms:created>
  <dcterms:modified xsi:type="dcterms:W3CDTF">2025-02-08T01:24:02Z</dcterms:modified>
</cp:coreProperties>
</file>