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Lip（ 1.6.10版本）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cbb10c5-77eb-48b2-8c86-f3d067294b18"/>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6192291-a6d4-475a-8646-7463ba37be63"/>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Lip</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1.6.10</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com.lipliplip</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15条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11条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2025年4月19日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dc8731d-c957-481e-a722-1d59a4bcac9f"/>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547e934-eced-4db0-a3fc-e8826b03c253"/>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base.apk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52.99MB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8b6f7608573d3fd8b03b89f9ab1faba9</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746ae17dd40d1dff92645dd6da824c7b4d6b7b6a</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dc41db74ca2b3a030d1984d3cf25b51d10b8ef209fb86d76fba4f1e11ecceb89</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484"/>
        <w:gridCol w:w="6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e63a80e-b526-4e7b-b952-e5e9969bc1e1"/>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cab9a57-e05f-4dad-a38f-57d89e72d078"/>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Lip</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com.lipliplip</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com.netease.nim.main.main.activity.WelcomeActivity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1.6.10</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150</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61"/>
        <w:gridCol w:w="573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59b95d6-5f9e-47e9-920d-e2c1d7aadf7b"/>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738584c-fc82-4d87-bc9f-5c17329c39a4"/>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yunxin.163.com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59.111.243.80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45.127.128.25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45.127.128.25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49.4.32.127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nim-sdk.firebaseio.com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34.120.160.131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www.ietf.org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104.16.44.99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Dallas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nos.netease.com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45.127.129.36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upload.ffmpeg.org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213.36.253.119 </w:t>
            </w:r>
            <w:r>
              <w:rPr/>
              <w:br/>
            </w:r>
            <w:r>
              <w:rPr>
                <w:rFonts w:eastAsia="simsun"/>
              </w:rPr>
              <w:t xml:space="preserve">所属国家: France </w:t>
            </w:r>
            <w:r>
              <w:rPr/>
              <w:br/>
            </w:r>
            <w:r>
              <w:rPr>
                <w:rFonts w:eastAsia="simsun"/>
              </w:rPr>
              <w:t xml:space="preserve">地区: Ile-de-France </w:t>
            </w:r>
            <w:r>
              <w:rPr/>
              <w:br/>
            </w:r>
            <w:r>
              <w:rPr>
                <w:rFonts w:eastAsia="simsun"/>
              </w:rPr>
              <w:t xml:space="preserve">城市: Paris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45.127.128.24</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45.127.128.24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lbs.chatnos.com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59.111.248.109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www.openssl.org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23.64.183.254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Los Angeles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appgallery.cloud.huawei.com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117.78.15.51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statistic.live.126.net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183.136.182.46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www.webrtc.org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142.251.42.238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172.217.163.46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lbs.netease.im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59.111.211.9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945"/>
        <w:gridCol w:w="3053"/>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2ca56ae-cca6-4d38-910f-99d47e87037d"/>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f0f4312-78a7-4134-898d-632ff4678341"/>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https://nim-sdk.firebaseio.com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ftp://upload.ffmpeg.org/incoming/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lib/armeabi-v7a/libijkplayer.so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http://www.openssl.org/support/faq.html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lib/armeabi-v7a/librts_network.so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http://www.ietf.org/id/draft-holmer-rmcat-transport-wide-cc-extensions-01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lib/armeabi-v7a/libnertc_sdk.so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http://www.webrtc.org/experiments/rtp-hdrext/abs-send-time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lib/armeabi-v7a/libnertc_sdk.so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lib/armeabi-v7a/libnertc_sdk.so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lib/armeabi-v7a/libnertc_sdk.so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http://www.webrtc.org/experiments/rtp-hdrext/video-content-type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lib/armeabi-v7a/libnertc_sdk.so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http://www.webrtc.org/experiments/rtp-hdrext/video-timing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lib/armeabi-v7a/libnertc_sdk.so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http://www.webrtc.org/experiments/rtp-hdrext/generic-frame-descriptor-00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lib/armeabi-v7a/libnertc_sdk.so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https://www.openssl.org/docs/faq.html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lib/armeabi-v7a/libsqlcipher.so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https://statistic.live.126.net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lib/armeabi-v7a/libhigh-available.so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https://lbs.netease.im/lbs/conf.jsp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lib/armeabi-v7a/libhigh-available.so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https://lbs.chatnos.com/lbs/conf.jsp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lib/armeabi-v7a/libhigh-available.so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https://yunxin.163.com/lbs/conf.jsp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lib/armeabi-v7a/libhigh-available.so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http://45.127.128.24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lib/armeabi-v7a/libhigh-available.so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http://45.127.128.25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lib/armeabi-v7a/libhigh-available.so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http://nos.netease.com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lib/armeabi-v7a/libhigh-available.so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http://www.openssl.org/support/faq.html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lib/arm64-v8a/librts_network.so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http://www.ietf.org/id/draft-holmer-rmcat-transport-wide-cc-extensions-01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lib/arm64-v8a/libnertc_sdk.so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https://statistic.live.126.net/statics/report/common/form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lib/arm64-v8a/libnertc_sdk.so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http://www.webrtc.org/experiments/rtp-hdrext/abs-send-time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lib/arm64-v8a/libnertc_sdk.so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lib/arm64-v8a/libnertc_sdk.so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lib/arm64-v8a/libnertc_sdk.so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http://www.webrtc.org/experiments/rtp-hdrext/video-content-type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lib/arm64-v8a/libnertc_sdk.so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http://www.webrtc.org/experiments/rtp-hdrext/video-timing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lib/arm64-v8a/libnertc_sdk.so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http://www.webrtc.org/experiments/rtp-hdrext/generic-frame-descriptor-00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lib/arm64-v8a/libnertc_sdk.so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https://www.openssl.org/docs/faq.html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lib/arm64-v8a/libsqlcipher.so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https://statistic.live.126.net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lib/arm64-v8a/libhigh-available.so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https://lbs.netease.im/lbs/conf.jsp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lib/arm64-v8a/libhigh-available.so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https://lbs.chatnos.com/lbs/conf.jsp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lib/arm64-v8a/libhigh-available.so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https://yunxin.163.com/lbs/conf.jsp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lib/arm64-v8a/libhigh-available.so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http://45.127.128.24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lib/arm64-v8a/libhigh-available.so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http://45.127.128.25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lib/arm64-v8a/libhigh-available.so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http://nos.netease.com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lib/arm64-v8a/libhigh-available.so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https://www.openssl.org/docs/faq.html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lib/armeabi/libsqlcipher.so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241"/>
        <w:gridCol w:w="47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66bc465-aa77-4c55-87a7-08c6272c46d4"/>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b22ddf0-c1e6-4d30-ad6c-f698c0d4cc65"/>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ffmpeg-devel@ffmpeg.org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lib/armeabi-v7a/libijkplayer.so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appro@openssl.org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lib/arm64-v8a/libnertc_sdk.so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b/>
          <w:color w:val="393939"/>
          <w:sz w:val="22"/>
        </w:rPr>
        <w:t xml:space="preserve">APK is signed v1 signature: True v2 signature: True v3 signature: False Found 1 unique certificates Subject: C=sign.keystuyore, ST=sign.keystuyore, L=sign.keystuyore, O=sign.keystuyore, OU=sign.keystuyore, CN=sign.keystuyore Signature Algorithm: rsassa_pkcs1v15 Valid From: 2022-09-25 03:43:21+00:00 Valid To: 2025-06-20 03:43:21+00:00 Issuer: C=sign.keystuyore, ST=sign.keystuyore, L=sign.keystuyore, O=sign.keystuyore, OU=sign.keystuyore, CN=sign.keystuyore Serial Number: 0x7cae7ff Hash Algorithm: sha256 md5: b9736ee135cfca700747eed8a7cde132 sha1: 0402c2d5455c93e0c4280a37f5526d7120c1b79f sha256: 5e83fc5c465b9712099b3d2bb580ecf4c52206aa43d15917bdc8f77c99722352 sha512: 7e94d8ee427efb5dfa2d995231a1eeed05ed3233fd5a0e0a0c377f8649de580f4831d49bdfdab5254cf33a09197de4612f4b6047ed9c6b489ce6ba5fdb443c98 PublicKey Algorithm: rsa Bit Size: 1024 Fingerprint: eeaeb997e724556a6ab70b00d2c202b3ee4a902e45185ec92f4d75f00b2c1548</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714a61e-0c82-416c-a2bb-3df0797309df"/>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"accept_session" : "接受"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"agian_pwd" : "请再一次输入密码"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"cancel_private_chat" : "暂禁止私聊！"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"cloud_session_list" : "云端会话列表"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"end_session_tip_content" : "退出后，你将不再接收白板演示的消息内容"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"end_session_tip_head" : "退出白板演示"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"firebase_database_url" : "https://nim-sdk.firebaseio.com"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 : "重置支付密码"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"google_api_key" : "AIzaSyCL6S3DSVG3nTZjDr4UwKZQMB8NwL3Lgog"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"google_crash_reporting_api_key" : "AIzaSyCL6S3DSVG3nTZjDr4UwKZQMB8NwL3Lgog"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"input_password" : "请输入密码，6~20位字母或者数字"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"input_pwd" : "请输入支付密码"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"jrmf_w_get_pwd_title" : "找回支付密码"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"jrmf_w_no_authen" : "未实名认证"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"jrmf_w_pwd_not_same" : "两次密码输入不一致"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"jrmf_w_set_pwd_suc" : "支付密码设置成功"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"main_tab_session" : "会话"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"no_more_session" : "没有更多会话了"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"no_remmeber_pwd" : "取消记住密码！"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"nrtc_setting_other_device_default_rotation_key" : "nrtc_setting_other_device_default_rotation_key"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"nrtc_setting_other_device_rotation_fixed_offset_key" : "nrtc_setting_other_device_rotation_fixed_offset_key"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"nrtc_setting_other_server_record_audio_key" : "nrtc_setting_other_server_record_audio_key"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"nrtc_setting_other_server_record_video_key" : "nrtc_setting_other_server_record_video_key"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"nrtc_setting_vie_crop_ratio_key" : "nrtc_setting_vie_crop_ratio_key"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"nrtc_setting_vie_default_front_camera_key" : "nrtc_setting_vie_default_front_camera_key"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"nrtc_setting_vie_fps_reported_key" : "nrtc_setting_vie_fps_reported_key"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"nrtc_setting_vie_hw_decoder_key" : "nrtc_setting_vie_hw_decoder_key"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"nrtc_setting_vie_hw_encoder_key" : "nrtc_setting_vie_hw_encoder_key"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"nrtc_setting_vie_max_bitrate_key" : "nrtc_setting_vie_max_bitrate_key"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"nrtc_setting_vie_quality_key" : "nrtc_setting_vie_quality_key"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"nrtc_setting_vie_rotation_key" : "nrtc_setting_vie_rotation_key"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"nrtc_setting_voe_audio_aec_key" : "nrtc_setting_voe_audio_aec_key"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"nrtc_setting_voe_audio_ns_key" : "nrtc_setting_voe_audio_ns_key"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"nrtc_setting_voe_call_proximity_key" : "nrtc_setting_voe_call_proximity_key"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"nrtc_setting_voe_high_quality_key" : "nrtc_setting_voe_high_quality_key"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"private_chat" : "是否允许用户私聊"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"private_config_note" : " 1.私有化配置的将在app重启后生效，请注销登陆并杀掉进程。 2.如果要切换到环境，关闭或打开开关退出登陆杀掉进程即可。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"pwd_agian_fail" : "两次密码输入不一样，请检查！"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"pwd_not_same" : "两次密码输入不一致，请重新输入"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"pwd_too_easy" : "密码太简单,请重新输入！"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"receive_session" : "对方发起白板演示"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"reject_session" : "拒绝"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"remember_pwd" : "记住密码"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"remmeber_pwd" : "记住密码！"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"res_pwd_succ" : "重置密码成功"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"session_end_record" : "白板演示已结束"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"setting_private_config" : "私有化配置"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"start_session" : "正在邀请对方，请稍后"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"start_session_record" : "我发起了白板演示"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"target_has_end_session" : "对方结束白板演示"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"team_authentication" : "身份验证"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"team_invitee_authentication" : "被邀请人身份验证"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"team_invitee_need_authen" : "需要验证"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"team_invitee_not_need_authen" : "不需要验证"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"team_need_authentication" : "需要身份验证"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"updata_pwd" : "修改密码"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"view_cloud_session" : "查看云端会话"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"ysf_dialog_close_session" : "确认退出对话？"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"ysf_menu_close_session" : "退出"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"ysf_work_sheet_auth" : "填写信息"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"ysf_work_sheet_session_change" : "工单已过期"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"agian_pwd" : "Vui lòng nhập lại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"cancel_private_chat" : "Cấm nói chuyện riêng！"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"cloud_session_list" : "Trình đầu cuốiComment"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 : "重置支付密码"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"input_password" : "Hãy nhập mật khẩu, 6~20 letters or numbers"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"input_pwd" : "请输入支付密码"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"jrmf_w_get_pwd_title" : "找回支付密码"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"jrmf_w_no_authen" : "未实名认证"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"jrmf_w_pwd_not_same" : "两次密码输入不一致"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"jrmf_w_set_pwd_suc" : "支付密码设置成功"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"main_tab_session" : "Tin nhắn"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"no_more_session" : "Không còn gì cả"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"no_remmeber_pwd" : "Không ghi nhớ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"private_chat" : "Cho phép người dùng chat riêng"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"private_config_note" : " 1.Cấu hình dành riêng sẽ có tác dụng sau khi ứng dụng được khởi chạy lại. Vui lòng ngắt kết nối và tắt tiến trình. 2.Nếu bạn muốn chuyển sang môi trường, tắt hay bật công tắc để thoát ra bằng cách đăng nhập và tắt quá trình.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"pwd_agian_fail" : "Hai mật khẩu không giống nhau, vui lòng kiểm tra！"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"pwd_not_same" : "两次密码输入不一致，请重新输入"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"pwd_too_easy" : "Mật khẩu quá đơn giản, vui lòng nhập lại！"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"remember_pwd" : "Nhớ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"remmeber_pwd" : "Nhớ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"res_pwd_succ" : "重置密码成功"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"setting_private_config" : "Cấu hình Privatation"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"team_authentication" : "Chính xác"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"team_invitee_authentication" : "Xác thực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"team_invitee_need_authen" : "Cần miếng dán"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"team_invitee_not_need_authen" : "Không cần kiểm tra"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"team_need_authentication" : "Phải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"updata_pwd" : "Đổi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"view_cloud_session" : "Xem ảnh mây"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"agian_pwd" : "Please enter the password again"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"cancel_private_chat" : "Private chat is temporarily prohibited!"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"cloud_session_list" : "Cloud session list"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"input_password" : "Please enter password， 6~20 letters or numbers"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"main_tab_session" : "conversation"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"no_more_session" : "no more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"no_remmeber_pwd" : "Cancel remember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"private_chat" : "Whether to allow users to chat privately"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"private_config_note" : " 1.The privatization configuration will take effect after the app is restarted， Please log out and log in and kill the process。 2. If you want to switch to the environment， Close or open the switch to log out and kill the process。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"pwd_agian_fail" : "Different passwords entered twice，Please check！"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"pwd_too_easy" : "password is too simple, please enter again！"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"remember_pwd" : "remember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"remmeber_pwd" : "remember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"setting_private_config" : "Privatization configuration"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"team_authentication" :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"team_invitee_authentication" : "Invitee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"team_invitee_need_authen" : "requires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"team_invitee_not_need_authen" : "No verification required"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"team_need_authentication" : "Authentication required"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"updata_pwd" : "change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"view_cloud_session" : "View cloud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"agian_pwd" : "Silakan masukkan kata sandi lagi"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"cancel_private_chat" : "Larang sementara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"cloud_session_list" : "Daftar sesi cloud"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 : "重置支付密码"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"input_password" : "Silakan masukkan kata sandi，6~20 huruf atau angka"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"input_pwd" : "请输入支付密码"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"jrmf_w_get_pwd_title" : "找回支付密码"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"jrmf_w_no_authen" : "未实名认证"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"jrmf_w_pwd_not_same" : "两次密码输入不一致"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"jrmf_w_set_pwd_suc" : "支付密码设置成功"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"main_tab_session" : "percakapan"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"no_more_session" : "tidak ada sesi lagi"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"no_remmeber_pwd" : "Batalkan ingat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"private_chat" : "Apakah akan mengizinkan pengguna untuk mengobrol secara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"private_config_note" : " 1.Konfigurasi privatisasi akan berlaku setelah aplikasi dimulai ulang，Silakan logout dan login dan matikan prosesnya。 2.Jika Anda ingin beralih ke lingkungan，Tutup atau buka sakelar untuk keluar dan mematikan prosesnya。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"pwd_agian_fail" : "Kedua kata sandi berbeda, silakan periksa!"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"pwd_not_same" : "Kedua entri kata sandi tidak konsisten, silakan masukkan kembali"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"pwd_too_easy" : "Kata sandinya terlalu sederhana, silakan masukkan kembali！"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"remember_pwd" : "ingat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"remmeber_pwd" : "Ingat kata sandinya!"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"res_pwd_succ" : "重置密码成功"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"setting_private_config" : "Konfigurasi privatisasi"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"team_authentication" : "Autentikasi"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"team_invitee_authentication" : "Otentikasi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"team_invitee_need_authen" : "memerlukan verifikasi"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"team_invitee_not_need_authen" : "Tidak diperlukan verifikasi"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"team_need_authentication" : "Otentikasi diperlukan"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"updata_pwd" : "ganti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"view_cloud_session" : "Lihat sesi cloud"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1551bb2-3bb7-4cfa-9591-6317109cb20d"/>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2d9a5f1-0678-4701-af5e-6adfc99bc3bd"/>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2c1aa6a-1299-4135-a59d-67f0779bd5f0"/>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ed37516-09c7-427f-b7f6-deb1e1f64679"/>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8b21e76-2c5c-406a-9a63-d9738f5496a9"/>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adb0e22-20fb-480a-b4b4-2d713aeef126"/>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33cc726-09eb-4a65-a929-2cbcde1e89e7"/>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6448b1b-f3dc-4073-a625-d6599cb88790"/>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1b3ae8f-3829-4207-9cab-e7076783f14d"/>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android.permission.KILL_BACKGROUND_PROCESSES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android.permission.ACCESS_LOCATION_EXTRA_COMMANDS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访问额外的位置提供程序命令，恶意应用程序可能会使用它来干扰 GPS 或其他位置源的操作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android.permission.CHANGE_CONFIGURATION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 UI 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允许应用程序更改当前配置,例如语言环境或整体字体大小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android.permission.DISABLE_KEYGUARD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如果键盘不安全,允许应用程序禁用它。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com.lipliplip.permission.RECEIVE_MSG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com.lipliplip.permission.MIPUSH_RECEIVE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com.meizu.flyme.push.permission.RECEIVE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com.lipliplip.push.permission.MESSAGE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com.lipliplip.permission.C2D_MESSAGE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com.lipliplip.permission.PROCESS_PUSH_MSG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com.lipliplip.permission.PUSH_PROVIDER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C2DM 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云到设备消息传递的权限</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com.huawei.appmarket.service.commondata.permission.GET_COMMON_DATA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com.google.android.finsky.permission.BIND_GET_INSTALL_REFERRER_SERVICE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com.htc.launcher.permission.UPDATE_SHORTCUT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com.sonyericsson.home.permission.BROADCAST_BADGE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com.sonymobile.home.permission.PROVIDER_INSERT_BADGE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com.anddoes.launcher.permission.UPDATE_COUNT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com.majeur.launcher.permission.UPDATE_BADGE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在应用程序启动图标上显示通知计数或标记为固体。</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android.permission.READ_APP_BADGE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显示应用程序通知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允许应用程序显示应用程序图标徽章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android.permission.INTERACT_ACROSS_USERS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android.permission.READ_MEDIA_IMAGES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15b7e18-c2d2-4762-842b-89dd1a3b2540"/>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56427ac-d318-4165-af87-cc32ab006ff1"/>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com.netease.nim.main.main.activity.WelcomeActivity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easychat://,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com.netease.nim.main.main.activity.MixPushActivity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pushscheme://, </w:t>
            </w:r>
            <w:r>
              <w:rPr/>
              <w:br/>
            </w:r>
            <w:r>
              <w:rPr>
                <w:b/>
              </w:rPr>
              <w:t xml:space="preserve">Hosts:</w:t>
            </w:r>
            <w:r>
              <w:t xml:space="preserve"> com.huawei.codelabpush, </w:t>
            </w:r>
            <w:r>
              <w:rPr/>
              <w:br/>
            </w:r>
            <w:r>
              <w:rPr>
                <w:b/>
              </w:rPr>
              <w:t xml:space="preserve">Paths:</w:t>
            </w:r>
            <w:r>
              <w:t xml:space="preserve"> /deeplink,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com.netease.yunxin.nertc.nertcvideocall.push.SignallingHuaweiPushActivity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pushscheme://, </w:t>
            </w:r>
            <w:r>
              <w:rPr/>
              <w:br/>
            </w:r>
            <w:r>
              <w:rPr>
                <w:b/>
              </w:rPr>
              <w:t xml:space="preserve">Hosts:</w:t>
            </w:r>
            <w:r>
              <w:t xml:space="preserve"> com.netease.nimlib.avsignalling.push, </w:t>
            </w:r>
            <w:r>
              <w:rPr/>
              <w:br/>
            </w:r>
            <w:r>
              <w:rPr>
                <w:b/>
              </w:rPr>
              <w:t xml:space="preserve">Paths:</w:t>
            </w:r>
            <w:r>
              <w:t xml:space="preserve"> /huawei,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dcbb10c5-77eb-48b2-8c86-f3d067294b18">
    <w:name w:val="SpireTableThStyledcbb10c5-77eb-48b2-8c86-f3d067294b18"/>
    <w:basedOn w:val="Normal"/>
    <w:qFormat/>
    <w:pPr>
      <w:jc w:val="center"/>
    </w:pPr>
    <w:rPr>
      <w:rFonts w:ascii="Times New Roman" w:eastAsia="Times New Roman" w:hAnsi="Times New Roman"/>
      <w:b/>
      <w:sz w:val="24"/>
      <w:szCs w:val="24"/>
      <w:lang w:val="en-US" w:eastAsia="uk-UA" w:bidi="ar-SA"/>
    </w:rPr>
  </w:style>
  <w:style w:type="paragraph" w:styleId="SpireTableThStyle36192291-a6d4-475a-8646-7463ba37be63">
    <w:name w:val="SpireTableThStyle36192291-a6d4-475a-8646-7463ba37be63"/>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edc8731d-c957-481e-a722-1d59a4bcac9f">
    <w:name w:val="SpireTableThStyleedc8731d-c957-481e-a722-1d59a4bcac9f"/>
    <w:basedOn w:val="Normal"/>
    <w:qFormat/>
    <w:pPr>
      <w:jc w:val="center"/>
    </w:pPr>
    <w:rPr>
      <w:rFonts w:ascii="Times New Roman" w:eastAsia="Times New Roman" w:hAnsi="Times New Roman"/>
      <w:b/>
      <w:sz w:val="24"/>
      <w:szCs w:val="24"/>
      <w:lang w:val="en-US" w:eastAsia="uk-UA" w:bidi="ar-SA"/>
    </w:rPr>
  </w:style>
  <w:style w:type="paragraph" w:styleId="SpireTableThStyle0547e934-eced-4db0-a3fc-e8826b03c253">
    <w:name w:val="SpireTableThStyle0547e934-eced-4db0-a3fc-e8826b03c253"/>
    <w:basedOn w:val="Normal"/>
    <w:qFormat/>
    <w:pPr>
      <w:jc w:val="center"/>
    </w:pPr>
    <w:rPr>
      <w:rFonts w:ascii="Times New Roman" w:eastAsia="Times New Roman" w:hAnsi="Times New Roman"/>
      <w:b/>
      <w:sz w:val="24"/>
      <w:szCs w:val="24"/>
      <w:lang w:val="en-US" w:eastAsia="uk-UA" w:bidi="ar-SA"/>
    </w:rPr>
  </w:style>
  <w:style w:type="paragraph" w:styleId="SpireTableThStyle8e63a80e-b526-4e7b-b952-e5e9969bc1e1">
    <w:name w:val="SpireTableThStyle8e63a80e-b526-4e7b-b952-e5e9969bc1e1"/>
    <w:basedOn w:val="Normal"/>
    <w:qFormat/>
    <w:pPr>
      <w:jc w:val="center"/>
    </w:pPr>
    <w:rPr>
      <w:rFonts w:ascii="Times New Roman" w:eastAsia="Times New Roman" w:hAnsi="Times New Roman"/>
      <w:b/>
      <w:sz w:val="24"/>
      <w:szCs w:val="24"/>
      <w:lang w:val="en-US" w:eastAsia="uk-UA" w:bidi="ar-SA"/>
    </w:rPr>
  </w:style>
  <w:style w:type="paragraph" w:styleId="SpireTableThStyle3cab9a57-e05f-4dad-a38f-57d89e72d078">
    <w:name w:val="SpireTableThStyle3cab9a57-e05f-4dad-a38f-57d89e72d078"/>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e59b95d6-5f9e-47e9-920d-e2c1d7aadf7b">
    <w:name w:val="SpireTableThStylee59b95d6-5f9e-47e9-920d-e2c1d7aadf7b"/>
    <w:basedOn w:val="Normal"/>
    <w:qFormat/>
    <w:pPr>
      <w:jc w:val="center"/>
    </w:pPr>
    <w:rPr>
      <w:rFonts w:ascii="Times New Roman" w:eastAsia="Times New Roman" w:hAnsi="Times New Roman"/>
      <w:b/>
      <w:sz w:val="24"/>
      <w:szCs w:val="24"/>
      <w:lang w:val="en-US" w:eastAsia="uk-UA" w:bidi="ar-SA"/>
    </w:rPr>
  </w:style>
  <w:style w:type="paragraph" w:styleId="SpireTableThStylea738584c-fc82-4d87-bc9f-5c17329c39a4">
    <w:name w:val="SpireTableThStylea738584c-fc82-4d87-bc9f-5c17329c39a4"/>
    <w:basedOn w:val="Normal"/>
    <w:qFormat/>
    <w:pPr>
      <w:jc w:val="center"/>
    </w:pPr>
    <w:rPr>
      <w:rFonts w:ascii="Times New Roman" w:eastAsia="Times New Roman" w:hAnsi="Times New Roman"/>
      <w:b/>
      <w:sz w:val="24"/>
      <w:szCs w:val="24"/>
      <w:lang w:val="en-US" w:eastAsia="uk-UA" w:bidi="ar-SA"/>
    </w:rPr>
  </w:style>
  <w:style w:type="paragraph" w:styleId="SpireTableThStyle02ca56ae-cca6-4d38-910f-99d47e87037d">
    <w:name w:val="SpireTableThStyle02ca56ae-cca6-4d38-910f-99d47e87037d"/>
    <w:basedOn w:val="Normal"/>
    <w:qFormat/>
    <w:pPr>
      <w:jc w:val="center"/>
    </w:pPr>
    <w:rPr>
      <w:rFonts w:ascii="Times New Roman" w:eastAsia="Times New Roman" w:hAnsi="Times New Roman"/>
      <w:b/>
      <w:sz w:val="24"/>
      <w:szCs w:val="24"/>
      <w:lang w:val="en-US" w:eastAsia="uk-UA" w:bidi="ar-SA"/>
    </w:rPr>
  </w:style>
  <w:style w:type="paragraph" w:styleId="SpireTableThStyleaf0f4312-78a7-4134-898d-632ff4678341">
    <w:name w:val="SpireTableThStyleaf0f4312-78a7-4134-898d-632ff4678341"/>
    <w:basedOn w:val="Normal"/>
    <w:qFormat/>
    <w:pPr>
      <w:jc w:val="center"/>
    </w:pPr>
    <w:rPr>
      <w:rFonts w:ascii="Times New Roman" w:eastAsia="Times New Roman" w:hAnsi="Times New Roman"/>
      <w:b/>
      <w:sz w:val="24"/>
      <w:szCs w:val="24"/>
      <w:lang w:val="en-US" w:eastAsia="uk-UA" w:bidi="ar-SA"/>
    </w:rPr>
  </w:style>
  <w:style w:type="paragraph" w:styleId="SpireTableThStylee66bc465-aa77-4c55-87a7-08c6272c46d4">
    <w:name w:val="SpireTableThStylee66bc465-aa77-4c55-87a7-08c6272c46d4"/>
    <w:basedOn w:val="Normal"/>
    <w:qFormat/>
    <w:pPr>
      <w:jc w:val="center"/>
    </w:pPr>
    <w:rPr>
      <w:rFonts w:ascii="Times New Roman" w:eastAsia="Times New Roman" w:hAnsi="Times New Roman"/>
      <w:b/>
      <w:sz w:val="24"/>
      <w:szCs w:val="24"/>
      <w:lang w:val="en-US" w:eastAsia="uk-UA" w:bidi="ar-SA"/>
    </w:rPr>
  </w:style>
  <w:style w:type="paragraph" w:styleId="SpireTableThStyle0b22ddf0-c1e6-4d30-ad6c-f698c0d4cc65">
    <w:name w:val="SpireTableThStyle0b22ddf0-c1e6-4d30-ad6c-f698c0d4cc65"/>
    <w:basedOn w:val="Normal"/>
    <w:qFormat/>
    <w:pPr>
      <w:jc w:val="center"/>
    </w:pPr>
    <w:rPr>
      <w:rFonts w:ascii="Times New Roman" w:eastAsia="Times New Roman" w:hAnsi="Times New Roman"/>
      <w:b/>
      <w:sz w:val="24"/>
      <w:szCs w:val="24"/>
      <w:lang w:val="en-US" w:eastAsia="uk-UA" w:bidi="ar-SA"/>
    </w:rPr>
  </w:style>
  <w:style w:type="paragraph" w:styleId="SpireTableThStyleb714a61e-0c82-416c-a2bb-3df0797309df">
    <w:name w:val="SpireTableThStyleb714a61e-0c82-416c-a2bb-3df0797309df"/>
    <w:basedOn w:val="Normal"/>
    <w:qFormat/>
    <w:pPr>
      <w:jc w:val="center"/>
    </w:pPr>
    <w:rPr>
      <w:rFonts w:ascii="Times New Roman" w:eastAsia="Times New Roman" w:hAnsi="Times New Roman"/>
      <w:b/>
      <w:sz w:val="24"/>
      <w:szCs w:val="24"/>
      <w:lang w:val="en-US" w:eastAsia="uk-UA" w:bidi="ar-SA"/>
    </w:rPr>
  </w:style>
  <w:style w:type="paragraph" w:styleId="SpireTableThStyle91551bb2-3bb7-4cfa-9591-6317109cb20d">
    <w:name w:val="SpireTableThStyle91551bb2-3bb7-4cfa-9591-6317109cb20d"/>
    <w:basedOn w:val="Normal"/>
    <w:qFormat/>
    <w:pPr>
      <w:jc w:val="center"/>
    </w:pPr>
    <w:rPr>
      <w:rFonts w:ascii="Times New Roman" w:eastAsia="Times New Roman" w:hAnsi="Times New Roman"/>
      <w:b/>
      <w:sz w:val="24"/>
      <w:szCs w:val="24"/>
      <w:lang w:val="en-US" w:eastAsia="uk-UA" w:bidi="ar-SA"/>
    </w:rPr>
  </w:style>
  <w:style w:type="paragraph" w:styleId="SpireTableThStyle32d9a5f1-0678-4701-af5e-6adfc99bc3bd">
    <w:name w:val="SpireTableThStyle32d9a5f1-0678-4701-af5e-6adfc99bc3bd"/>
    <w:basedOn w:val="Normal"/>
    <w:qFormat/>
    <w:pPr>
      <w:jc w:val="center"/>
    </w:pPr>
    <w:rPr>
      <w:rFonts w:ascii="Times New Roman" w:eastAsia="Times New Roman" w:hAnsi="Times New Roman"/>
      <w:b/>
      <w:sz w:val="24"/>
      <w:szCs w:val="24"/>
      <w:lang w:val="en-US" w:eastAsia="uk-UA" w:bidi="ar-SA"/>
    </w:rPr>
  </w:style>
  <w:style w:type="paragraph" w:styleId="SpireTableThStyle62c1aa6a-1299-4135-a59d-67f0779bd5f0">
    <w:name w:val="SpireTableThStyle62c1aa6a-1299-4135-a59d-67f0779bd5f0"/>
    <w:basedOn w:val="Normal"/>
    <w:qFormat/>
    <w:pPr>
      <w:jc w:val="center"/>
    </w:pPr>
    <w:rPr>
      <w:rFonts w:ascii="Times New Roman" w:eastAsia="Times New Roman" w:hAnsi="Times New Roman"/>
      <w:b/>
      <w:sz w:val="24"/>
      <w:szCs w:val="24"/>
      <w:lang w:val="en-US" w:eastAsia="uk-UA" w:bidi="ar-SA"/>
    </w:rPr>
  </w:style>
  <w:style w:type="paragraph" w:styleId="SpireTableThStyle7ed37516-09c7-427f-b7f6-deb1e1f64679">
    <w:name w:val="SpireTableThStyle7ed37516-09c7-427f-b7f6-deb1e1f64679"/>
    <w:basedOn w:val="Normal"/>
    <w:qFormat/>
    <w:pPr>
      <w:jc w:val="center"/>
    </w:pPr>
    <w:rPr>
      <w:rFonts w:ascii="Times New Roman" w:eastAsia="Times New Roman" w:hAnsi="Times New Roman"/>
      <w:b/>
      <w:sz w:val="24"/>
      <w:szCs w:val="24"/>
      <w:lang w:val="en-US" w:eastAsia="uk-UA" w:bidi="ar-SA"/>
    </w:rPr>
  </w:style>
  <w:style w:type="paragraph" w:styleId="SpireTableThStylee8b21e76-2c5c-406a-9a63-d9738f5496a9">
    <w:name w:val="SpireTableThStylee8b21e76-2c5c-406a-9a63-d9738f5496a9"/>
    <w:basedOn w:val="Normal"/>
    <w:qFormat/>
    <w:pPr>
      <w:jc w:val="center"/>
    </w:pPr>
    <w:rPr>
      <w:rFonts w:ascii="Times New Roman" w:eastAsia="Times New Roman" w:hAnsi="Times New Roman"/>
      <w:b/>
      <w:sz w:val="24"/>
      <w:szCs w:val="24"/>
      <w:lang w:val="en-US" w:eastAsia="uk-UA" w:bidi="ar-SA"/>
    </w:rPr>
  </w:style>
  <w:style w:type="paragraph" w:styleId="SpireTableThStyle3adb0e22-20fb-480a-b4b4-2d713aeef126">
    <w:name w:val="SpireTableThStyle3adb0e22-20fb-480a-b4b4-2d713aeef126"/>
    <w:basedOn w:val="Normal"/>
    <w:qFormat/>
    <w:pPr>
      <w:jc w:val="center"/>
    </w:pPr>
    <w:rPr>
      <w:rFonts w:ascii="Times New Roman" w:eastAsia="Times New Roman" w:hAnsi="Times New Roman"/>
      <w:b/>
      <w:sz w:val="24"/>
      <w:szCs w:val="24"/>
      <w:lang w:val="en-US" w:eastAsia="uk-UA" w:bidi="ar-SA"/>
    </w:rPr>
  </w:style>
  <w:style w:type="paragraph" w:styleId="SpireTableThStyle433cc726-09eb-4a65-a929-2cbcde1e89e7">
    <w:name w:val="SpireTableThStyle433cc726-09eb-4a65-a929-2cbcde1e89e7"/>
    <w:basedOn w:val="Normal"/>
    <w:qFormat/>
    <w:pPr>
      <w:jc w:val="center"/>
    </w:pPr>
    <w:rPr>
      <w:rFonts w:ascii="Times New Roman" w:eastAsia="Times New Roman" w:hAnsi="Times New Roman"/>
      <w:b/>
      <w:sz w:val="24"/>
      <w:szCs w:val="24"/>
      <w:lang w:val="en-US" w:eastAsia="uk-UA" w:bidi="ar-SA"/>
    </w:rPr>
  </w:style>
  <w:style w:type="paragraph" w:styleId="SpireTableThStyle76448b1b-f3dc-4073-a625-d6599cb88790">
    <w:name w:val="SpireTableThStyle76448b1b-f3dc-4073-a625-d6599cb88790"/>
    <w:basedOn w:val="Normal"/>
    <w:qFormat/>
    <w:pPr>
      <w:jc w:val="center"/>
    </w:pPr>
    <w:rPr>
      <w:rFonts w:ascii="Times New Roman" w:eastAsia="Times New Roman" w:hAnsi="Times New Roman"/>
      <w:b/>
      <w:sz w:val="24"/>
      <w:szCs w:val="24"/>
      <w:lang w:val="en-US" w:eastAsia="uk-UA" w:bidi="ar-SA"/>
    </w:rPr>
  </w:style>
  <w:style w:type="paragraph" w:styleId="SpireTableThStyle91b3ae8f-3829-4207-9cab-e7076783f14d">
    <w:name w:val="SpireTableThStyle91b3ae8f-3829-4207-9cab-e7076783f14d"/>
    <w:basedOn w:val="Normal"/>
    <w:qFormat/>
    <w:pPr>
      <w:jc w:val="center"/>
    </w:pPr>
    <w:rPr>
      <w:rFonts w:ascii="Times New Roman" w:eastAsia="Times New Roman" w:hAnsi="Times New Roman"/>
      <w:b/>
      <w:sz w:val="24"/>
      <w:szCs w:val="24"/>
      <w:lang w:val="en-US" w:eastAsia="uk-UA" w:bidi="ar-SA"/>
    </w:rPr>
  </w:style>
  <w:style w:type="paragraph" w:styleId="SpireTableThStyle115b7e18-c2d2-4762-842b-89dd1a3b2540">
    <w:name w:val="SpireTableThStyle115b7e18-c2d2-4762-842b-89dd1a3b2540"/>
    <w:basedOn w:val="Normal"/>
    <w:qFormat/>
    <w:pPr>
      <w:jc w:val="center"/>
    </w:pPr>
    <w:rPr>
      <w:rFonts w:ascii="Times New Roman" w:eastAsia="Times New Roman" w:hAnsi="Times New Roman"/>
      <w:b/>
      <w:sz w:val="24"/>
      <w:szCs w:val="24"/>
      <w:lang w:val="en-US" w:eastAsia="uk-UA" w:bidi="ar-SA"/>
    </w:rPr>
  </w:style>
  <w:style w:type="paragraph" w:styleId="SpireTableThStylee56427ac-d318-4165-af87-cc32ab006ff1">
    <w:name w:val="SpireTableThStylee56427ac-d318-4165-af87-cc32ab006ff1"/>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2025-04-19T23:05:55Z</dcterms:created>
  <dcterms:modified xsi:type="dcterms:W3CDTF">2025-04-19T23:05:55Z</dcterms:modified>
</cp:coreProperties>
</file>