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够花（ 5.2.18版本）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08"/>
        <w:gridCol w:w="579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2eb8ea-c213-4a5d-849a-34a728123d0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7fb9ee-2d5e-44bc-a65e-9207a997a9e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够花</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5.2.18</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53857b-0cfb-460b-9f7a-05d7706ef8c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8dd084-5a3b-4629-86e8-f66b3e92db5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38.85MB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866333f4292b90720aba78d7fe0b0e3f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97797ef14fea8b9e0baffcf14b22a9939716dde2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5d138db7d2aab4e328818c78b8fc65dad28bb41468351c69a57ef88f866de907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5"/>
        <w:gridCol w:w="62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a521c8-11f6-4491-b1aa-3db3ca5de5b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ac5f23-4a87-45a2-9fee-494eb58f201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够花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5.2.18</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538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fdcdaa-eae5-4434-be08-d7778e1d820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97bac5-9dab-4c4f-90fc-6a5522060b5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49.4.35.251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www.haiercash.com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202.89.233.100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490"/>
        <w:gridCol w:w="25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95aca8-58ec-4bde-a683-a20a3148881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02be8b-b2d2-4331-a7a2-0dd73faf41b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https://www.haiercash.com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O=www.haiercash.com, OU=www.gouhua.com, CN=gouhua 签名算法: rsassa_pkcs1v15 有效期自: 2017-07-19 10:16:08+00:00 有效期至: 2042-07-13 10:16:08+00:00 发行人: C=cn, ST=shanghai, L=shanghai, O=www.haiercash.com, OU=www.gouhua.com, CN=gouhua 序列号: 0x6fe99de3 哈希算法: sha256 md5值: 799e6969fb9af7e8cfe6081dd8b77737 sha1值: 36606c98aa4564c586de96bd5c4c6ebaa86b0243 sha256值: d999116ee281855c01f28c08e950911d7f2c9c855c5ae86513ff2c0ebc24a678 sha512值: 08e6fc0c901216358337a1b3e16d421c15c618c0192b5f1c10863b40e1342db7a4d097eab9497fdcdf13a1c4402cd3423f3d6790a3400b46f77fc999c27675b9 公钥算法: rsa 密钥长度: 2048 指纹: bde80e242e3ecbcf7fc002b291ea3f31f1d1a6556e2d6a139e7f5abeddcf8cf6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1f62e3-bf9b-48de-b58e-3e10ad5e693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"agree_gzx_authorization" : "您同意「够智选」获取以下权限"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"borrow_password" : "为了您的账号安全，请设置您的交易密码。"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"loading_go_auth" : "Go to Alipay for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"locationKey" : "EWtoa5lbyt31PwwgYndPGwGiFruCYp8B"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"private_desc_info_collect_list" : "个人信息收集清单"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"private_desc_other_share_list" : "第三方共享信息清单"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"private_desc_private_protocol" : "海尔消费金融隐私政策"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"private_desc_private_protocol_simple" : "海尔消费金融隐私政策摘要版"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"safe_setting_pay_pwd"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"safe_setting_pay_pwd_set" : "设置交易密码"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"safe_setting_set_login_pwd"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"security_public_key" : "MIGfMA0GCSqGSIb3DQEBAQUAA4GNADCBiQKBgQC8hzUojzHX8jDL+97pqr7CaLiKSsZ0aOES7FUcX7vh9PoEDbCKNCTakRXdS5EiurPk3QpvsAGbfyIs7JWKm4py9KcIdJsZRh9onknVeAVlU++jnrGFGEYfQb8iKzClN059gYeeJBs9mwi7RGU9tj0KHUG659v5sMBxv7zNse3fJQIDAQAB"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"service_authorization"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"set_login_pwd_title"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"set_login_pwd_verify_mobile" : "验证手机号"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"set_login_pwd_verify_mobile_detail" : "验证码已发送至%s"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"setting_private" : "隐私管理"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"setting_private_desc" : "隐私说明"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"loading_go_auth" : "去支付宝授权"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29fe3c-91a0-40e6-95f8-1b26aa5d3f7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12f77c-1528-463b-8369-030dd8c4f50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4b4057-17c8-40b5-acde-a87388b1091b"/>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5b21f6-a53a-41f1-885d-b581ef2ab54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1929d8-f8c8-4837-a5c9-993f2da8a45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37cfef-9240-4165-bd16-1dbfb4abcf6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2c837c-4ab2-403b-91e3-15f949b5560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4d405e-df70-4fa5-b157-ed82063d7b8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668382-1e97-48ce-a8df-6c893121606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android.permission.CAPTURE_VIDEO_OUTPUT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允许应用程序捕获视频输出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oplus.permission.settings.LAUNCH_FOR_EXPORT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com.vivo.identifier.permission.OAID_STATE_DIALOG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com.asus.permission.READ_SDID_PROVIDER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com.haiercash.gouhua.permission.liantian.RECEIVE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3cf149-2c23-4c29-b25c-4c2385177b8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12792c-03c5-4ad0-961a-0560273b121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atm.18670957://, tingyun.7000://, </w:t>
            </w:r>
            <w:r>
              <w:rPr/>
              <w:br/>
            </w:r>
            <w:r>
              <w:rPr>
                <w:b/>
              </w:rPr>
              <w:t xml:space="preserve">Hosts:</w:t>
            </w:r>
            <w:r>
              <w:t xml:space="preserve"> com.haiercash,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com.haiercash.gouhua.activity.RePayAndRecordActivity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repayRecrd,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com.haiercash.gouhua.activity.bankcard.MyCreditCardActivity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bankCardManager,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com.haiercash.gouhua.activity.accountsettings.SafetySettingActivity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accountSecurity,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com.haiercash.gouhua.activity.edu.NameAuthStartActivity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newuserexclusive,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com.haiercash.gouhua.activity.contract.ForActiveShareActivity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springfestival,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com.haiercash.gouhua.activity.contract.SharePageActivity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showsharepage,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com.haiercash.gouhua.activity.CouponBagActivity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couponbagV1,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com.haiercash.gouhua.activity.CouponBagActivityV2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couponbag,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com.haiercash.gouhua.activity.ProguardInfoActivity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gouhua://, </w:t>
            </w:r>
            <w:r>
              <w:rPr/>
              <w:br/>
            </w:r>
            <w:r>
              <w:rPr>
                <w:b/>
              </w:rPr>
              <w:t xml:space="preserve">Hosts:</w:t>
            </w:r>
            <w:r>
              <w:t xml:space="preserve"> infoProtect,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tpns://, </w:t>
            </w:r>
            <w:r>
              <w:rPr/>
              <w:br/>
            </w:r>
            <w:r>
              <w:rPr>
                <w:b/>
              </w:rPr>
              <w:t xml:space="preserve">Hosts:</w:t>
            </w:r>
            <w:r>
              <w:t xml:space="preserve"> com.haiercash.gouhua,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com.tencent.android.tpush.InnerTpnsActivity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stpns://, </w:t>
            </w:r>
            <w:r>
              <w:rPr/>
              <w:br/>
            </w:r>
            <w:r>
              <w:rPr>
                <w:b/>
              </w:rPr>
              <w:t xml:space="preserve">Hosts:</w:t>
            </w:r>
            <w:r>
              <w:t xml:space="preserve"> com.haiercash.gouhua,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72eb8ea-c213-4a5d-849a-34a728123d03">
    <w:name w:val="SpireTableThStyle472eb8ea-c213-4a5d-849a-34a728123d03"/>
    <w:basedOn w:val="Normal"/>
    <w:qFormat/>
    <w:pPr>
      <w:jc w:val="center"/>
    </w:pPr>
    <w:rPr>
      <w:rFonts w:ascii="Times New Roman" w:eastAsia="Times New Roman" w:hAnsi="Times New Roman"/>
      <w:b/>
      <w:sz w:val="24"/>
      <w:szCs w:val="24"/>
      <w:lang w:val="en-US" w:eastAsia="uk-UA" w:bidi="ar-SA"/>
    </w:rPr>
  </w:style>
  <w:style w:type="paragraph" w:styleId="SpireTableThStylec27fb9ee-2d5e-44bc-a65e-9207a997a9e2">
    <w:name w:val="SpireTableThStylec27fb9ee-2d5e-44bc-a65e-9207a997a9e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c53857b-0cfb-460b-9f7a-05d7706ef8c8">
    <w:name w:val="SpireTableThStyle8c53857b-0cfb-460b-9f7a-05d7706ef8c8"/>
    <w:basedOn w:val="Normal"/>
    <w:qFormat/>
    <w:pPr>
      <w:jc w:val="center"/>
    </w:pPr>
    <w:rPr>
      <w:rFonts w:ascii="Times New Roman" w:eastAsia="Times New Roman" w:hAnsi="Times New Roman"/>
      <w:b/>
      <w:sz w:val="24"/>
      <w:szCs w:val="24"/>
      <w:lang w:val="en-US" w:eastAsia="uk-UA" w:bidi="ar-SA"/>
    </w:rPr>
  </w:style>
  <w:style w:type="paragraph" w:styleId="SpireTableThStylec08dd084-5a3b-4629-86e8-f66b3e92db54">
    <w:name w:val="SpireTableThStylec08dd084-5a3b-4629-86e8-f66b3e92db54"/>
    <w:basedOn w:val="Normal"/>
    <w:qFormat/>
    <w:pPr>
      <w:jc w:val="center"/>
    </w:pPr>
    <w:rPr>
      <w:rFonts w:ascii="Times New Roman" w:eastAsia="Times New Roman" w:hAnsi="Times New Roman"/>
      <w:b/>
      <w:sz w:val="24"/>
      <w:szCs w:val="24"/>
      <w:lang w:val="en-US" w:eastAsia="uk-UA" w:bidi="ar-SA"/>
    </w:rPr>
  </w:style>
  <w:style w:type="paragraph" w:styleId="SpireTableThStyle57a521c8-11f6-4491-b1aa-3db3ca5de5b7">
    <w:name w:val="SpireTableThStyle57a521c8-11f6-4491-b1aa-3db3ca5de5b7"/>
    <w:basedOn w:val="Normal"/>
    <w:qFormat/>
    <w:pPr>
      <w:jc w:val="center"/>
    </w:pPr>
    <w:rPr>
      <w:rFonts w:ascii="Times New Roman" w:eastAsia="Times New Roman" w:hAnsi="Times New Roman"/>
      <w:b/>
      <w:sz w:val="24"/>
      <w:szCs w:val="24"/>
      <w:lang w:val="en-US" w:eastAsia="uk-UA" w:bidi="ar-SA"/>
    </w:rPr>
  </w:style>
  <w:style w:type="paragraph" w:styleId="SpireTableThStyleb3ac5f23-4a87-45a2-9fee-494eb58f2016">
    <w:name w:val="SpireTableThStyleb3ac5f23-4a87-45a2-9fee-494eb58f201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dfdcdaa-eae5-4434-be08-d7778e1d820a">
    <w:name w:val="SpireTableThStyle8dfdcdaa-eae5-4434-be08-d7778e1d820a"/>
    <w:basedOn w:val="Normal"/>
    <w:qFormat/>
    <w:pPr>
      <w:jc w:val="center"/>
    </w:pPr>
    <w:rPr>
      <w:rFonts w:ascii="Times New Roman" w:eastAsia="Times New Roman" w:hAnsi="Times New Roman"/>
      <w:b/>
      <w:sz w:val="24"/>
      <w:szCs w:val="24"/>
      <w:lang w:val="en-US" w:eastAsia="uk-UA" w:bidi="ar-SA"/>
    </w:rPr>
  </w:style>
  <w:style w:type="paragraph" w:styleId="SpireTableThStylee897bac5-9dab-4c4f-90fc-6a5522060b51">
    <w:name w:val="SpireTableThStylee897bac5-9dab-4c4f-90fc-6a5522060b51"/>
    <w:basedOn w:val="Normal"/>
    <w:qFormat/>
    <w:pPr>
      <w:jc w:val="center"/>
    </w:pPr>
    <w:rPr>
      <w:rFonts w:ascii="Times New Roman" w:eastAsia="Times New Roman" w:hAnsi="Times New Roman"/>
      <w:b/>
      <w:sz w:val="24"/>
      <w:szCs w:val="24"/>
      <w:lang w:val="en-US" w:eastAsia="uk-UA" w:bidi="ar-SA"/>
    </w:rPr>
  </w:style>
  <w:style w:type="paragraph" w:styleId="SpireTableThStylefd95aca8-58ec-4bde-a683-a20a3148881b">
    <w:name w:val="SpireTableThStylefd95aca8-58ec-4bde-a683-a20a3148881b"/>
    <w:basedOn w:val="Normal"/>
    <w:qFormat/>
    <w:pPr>
      <w:jc w:val="center"/>
    </w:pPr>
    <w:rPr>
      <w:rFonts w:ascii="Times New Roman" w:eastAsia="Times New Roman" w:hAnsi="Times New Roman"/>
      <w:b/>
      <w:sz w:val="24"/>
      <w:szCs w:val="24"/>
      <w:lang w:val="en-US" w:eastAsia="uk-UA" w:bidi="ar-SA"/>
    </w:rPr>
  </w:style>
  <w:style w:type="paragraph" w:styleId="SpireTableThStyled202be8b-b2d2-4331-a7a2-0dd73faf41b6">
    <w:name w:val="SpireTableThStyled202be8b-b2d2-4331-a7a2-0dd73faf41b6"/>
    <w:basedOn w:val="Normal"/>
    <w:qFormat/>
    <w:pPr>
      <w:jc w:val="center"/>
    </w:pPr>
    <w:rPr>
      <w:rFonts w:ascii="Times New Roman" w:eastAsia="Times New Roman" w:hAnsi="Times New Roman"/>
      <w:b/>
      <w:sz w:val="24"/>
      <w:szCs w:val="24"/>
      <w:lang w:val="en-US" w:eastAsia="uk-UA" w:bidi="ar-SA"/>
    </w:rPr>
  </w:style>
  <w:style w:type="paragraph" w:styleId="SpireTableThStyle641f62e3-bf9b-48de-b58e-3e10ad5e6935">
    <w:name w:val="SpireTableThStyle641f62e3-bf9b-48de-b58e-3e10ad5e6935"/>
    <w:basedOn w:val="Normal"/>
    <w:qFormat/>
    <w:pPr>
      <w:jc w:val="center"/>
    </w:pPr>
    <w:rPr>
      <w:rFonts w:ascii="Times New Roman" w:eastAsia="Times New Roman" w:hAnsi="Times New Roman"/>
      <w:b/>
      <w:sz w:val="24"/>
      <w:szCs w:val="24"/>
      <w:lang w:val="en-US" w:eastAsia="uk-UA" w:bidi="ar-SA"/>
    </w:rPr>
  </w:style>
  <w:style w:type="paragraph" w:styleId="SpireTableThStyle5a29fe3c-91a0-40e6-95f8-1b26aa5d3f7f">
    <w:name w:val="SpireTableThStyle5a29fe3c-91a0-40e6-95f8-1b26aa5d3f7f"/>
    <w:basedOn w:val="Normal"/>
    <w:qFormat/>
    <w:pPr>
      <w:jc w:val="center"/>
    </w:pPr>
    <w:rPr>
      <w:rFonts w:ascii="Times New Roman" w:eastAsia="Times New Roman" w:hAnsi="Times New Roman"/>
      <w:b/>
      <w:sz w:val="24"/>
      <w:szCs w:val="24"/>
      <w:lang w:val="en-US" w:eastAsia="uk-UA" w:bidi="ar-SA"/>
    </w:rPr>
  </w:style>
  <w:style w:type="paragraph" w:styleId="SpireTableThStyle8512f77c-1528-463b-8369-030dd8c4f50e">
    <w:name w:val="SpireTableThStyle8512f77c-1528-463b-8369-030dd8c4f50e"/>
    <w:basedOn w:val="Normal"/>
    <w:qFormat/>
    <w:pPr>
      <w:jc w:val="center"/>
    </w:pPr>
    <w:rPr>
      <w:rFonts w:ascii="Times New Roman" w:eastAsia="Times New Roman" w:hAnsi="Times New Roman"/>
      <w:b/>
      <w:sz w:val="24"/>
      <w:szCs w:val="24"/>
      <w:lang w:val="en-US" w:eastAsia="uk-UA" w:bidi="ar-SA"/>
    </w:rPr>
  </w:style>
  <w:style w:type="paragraph" w:styleId="SpireTableThStyle3c4b4057-17c8-40b5-acde-a87388b1091b">
    <w:name w:val="SpireTableThStyle3c4b4057-17c8-40b5-acde-a87388b1091b"/>
    <w:basedOn w:val="Normal"/>
    <w:qFormat/>
    <w:pPr>
      <w:jc w:val="center"/>
    </w:pPr>
    <w:rPr>
      <w:rFonts w:ascii="Times New Roman" w:eastAsia="Times New Roman" w:hAnsi="Times New Roman"/>
      <w:b/>
      <w:sz w:val="24"/>
      <w:szCs w:val="24"/>
      <w:lang w:val="en-US" w:eastAsia="uk-UA" w:bidi="ar-SA"/>
    </w:rPr>
  </w:style>
  <w:style w:type="paragraph" w:styleId="SpireTableThStylec45b21f6-a53a-41f1-885d-b581ef2ab540">
    <w:name w:val="SpireTableThStylec45b21f6-a53a-41f1-885d-b581ef2ab540"/>
    <w:basedOn w:val="Normal"/>
    <w:qFormat/>
    <w:pPr>
      <w:jc w:val="center"/>
    </w:pPr>
    <w:rPr>
      <w:rFonts w:ascii="Times New Roman" w:eastAsia="Times New Roman" w:hAnsi="Times New Roman"/>
      <w:b/>
      <w:sz w:val="24"/>
      <w:szCs w:val="24"/>
      <w:lang w:val="en-US" w:eastAsia="uk-UA" w:bidi="ar-SA"/>
    </w:rPr>
  </w:style>
  <w:style w:type="paragraph" w:styleId="SpireTableThStyled51929d8-f8c8-4837-a5c9-993f2da8a452">
    <w:name w:val="SpireTableThStyled51929d8-f8c8-4837-a5c9-993f2da8a452"/>
    <w:basedOn w:val="Normal"/>
    <w:qFormat/>
    <w:pPr>
      <w:jc w:val="center"/>
    </w:pPr>
    <w:rPr>
      <w:rFonts w:ascii="Times New Roman" w:eastAsia="Times New Roman" w:hAnsi="Times New Roman"/>
      <w:b/>
      <w:sz w:val="24"/>
      <w:szCs w:val="24"/>
      <w:lang w:val="en-US" w:eastAsia="uk-UA" w:bidi="ar-SA"/>
    </w:rPr>
  </w:style>
  <w:style w:type="paragraph" w:styleId="SpireTableThStyle4e37cfef-9240-4165-bd16-1dbfb4abcf6c">
    <w:name w:val="SpireTableThStyle4e37cfef-9240-4165-bd16-1dbfb4abcf6c"/>
    <w:basedOn w:val="Normal"/>
    <w:qFormat/>
    <w:pPr>
      <w:jc w:val="center"/>
    </w:pPr>
    <w:rPr>
      <w:rFonts w:ascii="Times New Roman" w:eastAsia="Times New Roman" w:hAnsi="Times New Roman"/>
      <w:b/>
      <w:sz w:val="24"/>
      <w:szCs w:val="24"/>
      <w:lang w:val="en-US" w:eastAsia="uk-UA" w:bidi="ar-SA"/>
    </w:rPr>
  </w:style>
  <w:style w:type="paragraph" w:styleId="SpireTableThStylebd2c837c-4ab2-403b-91e3-15f949b55601">
    <w:name w:val="SpireTableThStylebd2c837c-4ab2-403b-91e3-15f949b55601"/>
    <w:basedOn w:val="Normal"/>
    <w:qFormat/>
    <w:pPr>
      <w:jc w:val="center"/>
    </w:pPr>
    <w:rPr>
      <w:rFonts w:ascii="Times New Roman" w:eastAsia="Times New Roman" w:hAnsi="Times New Roman"/>
      <w:b/>
      <w:sz w:val="24"/>
      <w:szCs w:val="24"/>
      <w:lang w:val="en-US" w:eastAsia="uk-UA" w:bidi="ar-SA"/>
    </w:rPr>
  </w:style>
  <w:style w:type="paragraph" w:styleId="SpireTableThStyle924d405e-df70-4fa5-b157-ed82063d7b83">
    <w:name w:val="SpireTableThStyle924d405e-df70-4fa5-b157-ed82063d7b83"/>
    <w:basedOn w:val="Normal"/>
    <w:qFormat/>
    <w:pPr>
      <w:jc w:val="center"/>
    </w:pPr>
    <w:rPr>
      <w:rFonts w:ascii="Times New Roman" w:eastAsia="Times New Roman" w:hAnsi="Times New Roman"/>
      <w:b/>
      <w:sz w:val="24"/>
      <w:szCs w:val="24"/>
      <w:lang w:val="en-US" w:eastAsia="uk-UA" w:bidi="ar-SA"/>
    </w:rPr>
  </w:style>
  <w:style w:type="paragraph" w:styleId="SpireTableThStylef0668382-1e97-48ce-a8df-6c8931216062">
    <w:name w:val="SpireTableThStylef0668382-1e97-48ce-a8df-6c8931216062"/>
    <w:basedOn w:val="Normal"/>
    <w:qFormat/>
    <w:pPr>
      <w:jc w:val="center"/>
    </w:pPr>
    <w:rPr>
      <w:rFonts w:ascii="Times New Roman" w:eastAsia="Times New Roman" w:hAnsi="Times New Roman"/>
      <w:b/>
      <w:sz w:val="24"/>
      <w:szCs w:val="24"/>
      <w:lang w:val="en-US" w:eastAsia="uk-UA" w:bidi="ar-SA"/>
    </w:rPr>
  </w:style>
  <w:style w:type="paragraph" w:styleId="SpireTableThStyleec3cf149-2c23-4c29-b25c-4c2385177b80">
    <w:name w:val="SpireTableThStyleec3cf149-2c23-4c29-b25c-4c2385177b80"/>
    <w:basedOn w:val="Normal"/>
    <w:qFormat/>
    <w:pPr>
      <w:jc w:val="center"/>
    </w:pPr>
    <w:rPr>
      <w:rFonts w:ascii="Times New Roman" w:eastAsia="Times New Roman" w:hAnsi="Times New Roman"/>
      <w:b/>
      <w:sz w:val="24"/>
      <w:szCs w:val="24"/>
      <w:lang w:val="en-US" w:eastAsia="uk-UA" w:bidi="ar-SA"/>
    </w:rPr>
  </w:style>
  <w:style w:type="paragraph" w:styleId="SpireTableThStylee412792c-03c5-4ad0-961a-0560273b1213">
    <w:name w:val="SpireTableThStylee412792c-03c5-4ad0-961a-0560273b121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2025-02-22T16:37:07Z</dcterms:created>
  <dcterms:modified xsi:type="dcterms:W3CDTF">2025-02-22T16:37:07Z</dcterms:modified>
</cp:coreProperties>
</file>