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香港汇丰BusinessExpress（ 1.38.5版本）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15"/>
        <w:gridCol w:w="6583"/>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d2941d2-116e-47e9-9bbb-f6ea41023a6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6f99e4-8578-4e75-82c0-d8f364d737d1"/>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香港汇丰BusinessExpress</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1.38.5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hk.com.hsbc.hsbchkbusinessexpress</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2025年8月4日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67a3eb-2037-499e-985d-a484902e22b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9f5073-25b3-4b8f-b5c0-152642bb998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香港汇丰BusinessExpress.apk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143.1MB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859f2e140602db42c0089a2f80c6f3f0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505beb35ccb14b07bd75a4cc0bfe33eb10994635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646d7ef52e2829b3ce0b5e903c30436f181f81dbab756147f9c3b9fcb27aa2bb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55"/>
        <w:gridCol w:w="644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603322-0d95-4576-a63e-300f2e07b6d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512b74-c936-4c38-a6b7-bb1762a6c9de"/>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香港汇丰BusinessExpress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hk.com.hsbc.hsbchkbusinessexpress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com.hsbc.cmb.general.activity.CMBLaunchActivity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1.38.5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56"/>
        <w:gridCol w:w="434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081ad4-6d5e-45d4-abd2-7c1bda82560c"/>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f5c30a-3b9c-4302-b408-cdba28a32b4f"/>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diva-client-ap-preprod.hsbc.com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143.204.126.27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biz-express.firebaseio.com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34.120.160.131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34.49.79.89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59.24.3.174 </w:t>
            </w:r>
            <w:r>
              <w:rPr/>
              <w:br/>
            </w:r>
            <w:r>
              <w:rPr>
                <w:rFonts w:eastAsia="simsun"/>
              </w:rPr>
              <w:t xml:space="preserve">所属国家: Korea (Republic of) </w:t>
            </w:r>
            <w:r>
              <w:rPr/>
              <w:br/>
            </w:r>
            <w:r>
              <w:rPr>
                <w:rFonts w:eastAsia="simsun"/>
              </w:rPr>
              <w:t xml:space="preserve">地区: Gyeonggi-do </w:t>
            </w:r>
            <w:r>
              <w:rPr/>
              <w:br/>
            </w:r>
            <w:r>
              <w:rPr>
                <w:rFonts w:eastAsia="simsun"/>
              </w:rPr>
              <w:t xml:space="preserve">城市: Seongnam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202.89.233.100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www.business.hsbc.com.hk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104.126.37.176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18.64.123.24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23.38.98.90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www.federalreserve.gov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172.64.154.7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hkg3vl5593o.hk.hsbc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srbp-cag.uat.wealth-platform-amh.ape1.dev.aws.cloud.hsbc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www.commercial.hsbc.com.hk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203.112.92.102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www.boj.or.jp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95.101.111.163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online-banking.business.hsbc.com.hk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203.112.92.134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www.askus.business.hsbc.com.hk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52.220.255.92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www.online-banking.business.hsbc.com.hk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58.247.250.140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www.visiongo.hsbc.com.hk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2.23.209.177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www.bankofengland.co.uk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104.83.102.72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uat2.siriusbeyond.smep.cloud3.vv1865.com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34.107.183.25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sit2.siriusbeyond.smep.cloud3.vv1865.com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34.107.183.25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www.personal.hsbc.com.hk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18.64.123.72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secure.eu1.adobesign.com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52.58.63.201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www.ecb.int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80.90.16.91 </w:t>
            </w:r>
            <w:r>
              <w:rPr/>
              <w:br/>
            </w:r>
            <w:r>
              <w:rPr>
                <w:rFonts w:eastAsia="simsun"/>
              </w:rPr>
              <w:t xml:space="preserve">所属国家: Germany </w:t>
            </w:r>
            <w:r>
              <w:rPr/>
              <w:br/>
            </w:r>
            <w:r>
              <w:rPr>
                <w:rFonts w:eastAsia="simsun"/>
              </w:rPr>
              <w:t xml:space="preserve">地区: Bayern </w:t>
            </w:r>
            <w:r>
              <w:rPr/>
              <w:br/>
            </w:r>
            <w:r>
              <w:rPr>
                <w:rFonts w:eastAsia="simsun"/>
              </w:rPr>
              <w:t xml:space="preserve">城市: Munich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www.hkg1vl0077.p2g.netd2.hsbc.com.hk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203.112.83.169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34.111.97.67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alm-confluence.systems.uk.hsbc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code.this.com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44.226.124.146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www.snb.ch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128.127.55.4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153.3.238.197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www.bankofcanada.ca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95.101.111.148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itunes.apple.com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123.126.74.10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siteservice.hsbc.com.hk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stackoverflow.com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172.64.155.249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diva-client-us-preprod.hsbc.com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18.65.185.5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diva-client-eu-preprod.hsbc.com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3.166.216.23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www.hsbcnet.com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60.210.22.174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ss1.bdstatic.com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218.68.136.32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b9dc51-a4c8-4948-9859-cab2f7e51db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9839ba3-1633-4343-a89d-6ecd64052fdb"/>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https://alm-confluence.systems.uk.hsbc/confluence/display/BR/Transmit+NLS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https://www.askus.business.hsbc.com.hk/english/bot.htm?isJSEnabled=1&amp;businessArea=Root.Public&amp;channel=Root.Web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https://www.online-banking.business.hsbc.com.hk/portalserver/hsbc/dbbpage/commercial/online/timetable/cutoff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https://www.commercial.hsbc.com.hk/1/3/commercial/online-services/helptext/bic-iban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https://www.business.hsbc.com.hk/en-gb/everydaybanking/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https://www.business.hsbc.com.hk/en-gb/form-download-centre/ways-to-bank-forms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https://www.online-banking.business.hsbc.com.hk/portalserver/hsbc/dbbpage/commercial/online/merchantlist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https://www.business.hsbc.com.hk/en-gb/everyday-banking/ways-to-bank/commercial-service-centres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https://www.online-banking.business.hsbc.com.hk/portalserver/hsbc/content/commercial/online/gbb/insight_survey/pdf/FXTMD202004.pdf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https://www.online-banking.business.hsbc.com.hk/portalserver/services/downloadPWS?filename=eula.html&amp;url=webpages/eula&amp;page=read&amp;headerToggle=true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https://www.online-banking.business.hsbc.com.hk/portalserver/hsbc/content/commercial/online/message/italiantax/html/risks_for_listed_derivatives.pdf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https://biz-express.firebaseio.com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https://%1$s/api/account/%2$s/app/%3$s/engagement?v=1.0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https://www.business.hsbc.com.hk/mcd-guide-en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https://www.business.hsbc.com.hk/-/media/library/business-hk/pdfs/en/notice-relating-to-the-personal-data-privacy-ordinance.pdf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https://www.business.hsbc.com.hk/en-gb/resource-centre/commercial-tariffs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https://www.business.hsbc.com.hk/en-gb/resource-centre/online-preferential-pricing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https://www.online-banking.business.hsbc.com.hk/portalserver/hsbc/dbbpage/commercial/service/channel/bib/device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https://%1$s/api/account/%2$s/app/%3$s/report?v=1.0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https://www.business.hsbc.com.hk/en-gb/products/us-stock-trading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https://www.askus.business.hsbc.com.hk/simplified/bot.htm?isJSEnabled=1&amp;businessArea=Root.Public&amp;channel=Root.Web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https://www.online-banking.business.hsbc.com.hk/portalserver/hsbc/dbbpage/commercial/online/timetable/cutoff?lang=cn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https://www.commercial.hsbc.com.hk/1/3/commercial_cn/online-services/helptext/bic-iban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https://www.business.hsbc.com.hk/zh-hk/everyday-banking/waysto-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https://www.business.hsbc.com.hk/zh-cn/form-download-centre/ways-to-bank-forms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https://www.online-banking.business.hsbc.com.hk/portalserver/hsbc/dbbpage/commercial/online/merchantlist?lang=cn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https://www.business.hsbc.com.hk/zh-cn/everyday-banking/ways-to-bank/commercial-service-centres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https://www.online-banking.business.hsbc.com.hk/portalserver/hsbc/content/commercial/online/gbb/insight_survey/pdf/FXTMD202004_SC.pdf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https://www.online-banking.business.hsbc.com.hk/portalserver/services/downloadPWS?filename=eula_zh.html&amp;url=webpages/eula&amp;page=read&amp;headerToggle=true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https://www.online-banking.business.hsbc.com.hk/portalserver/hsbc/content/commercial/online/message/italiantax/html/risks_for_listed_derivatives_cn.pdf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https://www.business.hsbc.com.hk/mcd-guide-sc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https://www.business.hsbc.com.hk/zh-cn/resource-centre/commercial-tariffs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https://www.business.hsbc.com.hk/zh-cn/resource-centre/online-preferential-pricing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https://www.online-banking.business.hsbc.com.hk/portalserver/hsbc/dbbpage/commercial/service/channel/bib/device?lang=cn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https://www.business.hsbc.com.hk/zh-cn/products/us-stock-trading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https://www.askus.business.hsbc.com.hk/traditional/bot.htm?isJSEnabled=1&amp;businessArea=Root.Public&amp;channel=Root.Web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https://www.online-banking.business.hsbc.com.hk/portalserver/hsbc/dbbpage/commercial/online/timetable/cutoff?lang=zh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https://www.commercial.hsbc.com.hk/1/3/commercial_zh/online-services/helptext/bic-iban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https://www.business.hsbc.com.hk/zh-hk/form-download-centre/ways-to-bank-forms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https://www.online-banking.business.hsbc.com.hk/portalserver/hsbc/dbbpage/commercial/online/merchantlist?lang=zh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https://www.business.hsbc.com.hk/zh-hk/everyday-banking/ways-to-bank/commercial-service-centres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https://www.online-banking.business.hsbc.com.hk/portalserver/hsbc/content/commercial/online/gbb/insight_survey/pdf/FXTMD202004_TC.pdf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https://www.online-banking.business.hsbc.com.hk/portalserver/services/downloadPWS?filename=eula_zh_tw.html&amp;url=webpages/eula&amp;page=read&amp;headerToggle=true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https://www.online-banking.business.hsbc.com.hk/portalserver/hsbc/content/commercial/online/message/italiantax/html/risks_for_listed_derivatives_zh.pdf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https://www.business.hsbc.com.hk/zh-hk/resource-centre/commercial-tariffs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https://www.business.hsbc.com.hk/zh-hk/resource-centre/online-preferential-pricing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https://www.online-banking.business.hsbc.com.hk/portalserver/hsbc/dbbpage/commercial/service/channel/bib/device?lang=zh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https://www.business.hsbc.com.hk/zh-hk/products/us-stock-trading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https://www.business.hsbc.com.hk/mcd-guide-tc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http://code.this.com/mobile/articles/fast_buttons.html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http://stackoverflow.com/questions/6300136/trying-to-implement-googles-fast-button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https://developer.mozilla.org/en/DOM/element.addEventListener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http://stackoverflow.com/questions/5198845/javascript-this-losing-context-in-ie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https://developer.mozilla.org/en/JavaScript/Reference/Global_Objects/Function/call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https://diva-client-eu-preprod.hsbc.com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https://diva-client-ap-preprod.hsbc.com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https://diva-client-us-preprod.hsbc.com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https://github.com/indutny/elliptic/issues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https://github.com/indutny/elliptic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https://github.com/taylorhakes/promise-polyfill/blob/master/promise.js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https://github.com/promises-aplus/promises-spec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https://github.com/MaxArt2501/base64-js/blob/master/base64.js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https://secure.eu1.adobesign.com/public/apiesign?pid=CBFCIBAA3AAABLblqZhBchqDEn9gdK7GFZLcxa7_Xp0wSDWkxQ5tKbGSSFU4FSdeklnKCyvi7CzxBRH-OgPMUu2kpR0VNYZQ7kWJmIidS&amp;client_id=CBJCHBCAABAAeGqOZN99ADVeZSJ_fhp0njQgsS6XTbI9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https://hkg3vl5593o.hk.hsbc:31000/portalserver/hsbc/content/commercial/online/gbb/pes/img/img_landing.png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https://cdn.hsbc.com.hk/content/dam/hsbc/hk/vam/personal-banking/investments/hero-left-933x400/19433-hk-mass-girl-planting-a-tree-933x400.jpg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https://hkg3vl5593o.hk.hsbc:31000/portalserver/hsbc/content/commercial/online/gbb/pes/img/img_landing.png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https://cdn.hsbc.com.hk/content/dam/hsbc/hk/vam/personal-banking/investments/hero-left-933x400/19433-hk-mass-girl-planting-a-tree-933x400.jpg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https://hkg3vl5593o.hk.hsbc:31000/portalserver/hsbc/content/commercial/online/gbb/pes/img/img_landing.png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https://cdn.hsbc.com.hk/content/dam/hsbc/hk/vam/personal-banking/investments/hero-left-933x400/19433-hk-mass-girl-planting-a-tree-933x400.jpg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https://hkg3vl5593o.hk.hsbc:31000/portalserver/hsbc/content/commercial/online/gbb/pes/img/img_landing.png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https://cdn.hsbc.com.hk/content/dam/hsbc/hk/vam/personal-banking/investments/hero-left-933x400/19433-hk-mass-girl-planting-a-tree-933x400.jpg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https://sit2.siriusbeyond.smep.cloud3.vv1865.com/payment-tracker/paymentdetails/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https://www.business.hsbc.com.hk/zh-cn/cardacq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https://www.business.hsbc.com.hk/zh-cn/financing-and-credit-cards/commercial-cards/rmb-business-card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https://www.business.hsbc.com.hk/-/media/library/business-hk/pdfs/zh-cn/CBA439R11C-m-FI.pdf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https://www.business.hsbc.com.hk/zh-hk/cardacq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https://www.business.hsbc.com.hk/zh-hk/financing-and-credit-cards/commercial-cards/rmb-business-card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https://www.business.hsbc.com.hk/-/media/library/business-hk/pdfs/en/CBA439R11E-m-FI.pdf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https://www.business.hsbc.com.hk/debitTnC-sc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https://www.business.hsbc.com.hk/-/media/library/business-hk/pdfs/zh-cn/cba479c.pdf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https://www.business.hsbc.com.hk/en-gb/cardacq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https://www.business.hsbc.com.hk/en-gb/financing-and-credit-cards/commercial-cards/rmb-business-card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https://www.business.hsbc.com.hk/-/media/library/business-hk/pdfs/en/cba477e.pdf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https://www.business.hsbc.com.hk/-/media/library/business-hk/pdfs/zh-cn/cba477c.pdf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https://www.business.hsbc.com.hk/debitcard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https://www.business.hsbc.com.hk/zh-cn/arrange-a-call-back-card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https://www.business.hsbc.com.hk/debitTnC-en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https://www.business.hsbc.com.hk/-/media/library/business-hk/pdfs/en/cba479e.pdf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https://www.business.hsbc.com.hk/zh-hk/arrange-a-call-back-card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https://www.business.hsbc.com.hk/debitTnC-tc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https://www.business.hsbc.com.hk/zh-hk/financing-and-credit-cards/commercial-cards/business-master-card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https://www.business.hsbc.com.hk/en-gb/financing-and-credit-cards/commercial-cards/business-master-card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https://uat2.siriusbeyond.smep.cloud3.vv1865.com/payment-tracker/paymentdetails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https://www.business.hsbc.com.hk/en-gb/arrange-a-call-back-card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https://www.business.hsbc.com.hk/zh-cn/financing-and-credit-cards/commercial-cards/business-master-card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https://ss1.bdstatic.com/70cFvXSh_Q1YnxGkpoWK1HF6hhy/it/u=3762975285,1461890732&amp;fm=26&amp;gp=0.jpg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https://online-banking.business.hsbc.com.hk//portalserver/hsbc/dbbpage/commercial/online/visiongoRM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https://online-banking.business.hsbc.com.hk//portalserver/hsbc/dbbpage/commercial/online/visiongoRM?lang=zh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https://online-banking.business.hsbc.com.hk//portalserver/hsbc/dbbpage/commercial/online/visiongoRM?lang=cn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https://www.visiongo.hsbc.com.hk/en/newsletter/article/fx-matters-february-2021-en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https://www.business.hsbc.com.hk/en-gb/everyday-banking/ways-to-bank/hsbc-business-express-mobile-app\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https://www.business.hsbc.com.hk/en-gb/digital-banking-solutions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https://www.business.hsbc.com.hk/zh-hk/everyday-banking/ways-to-bank/hsbc-business-express-mobile-app\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https://www.business.hsbc.com.hk/zh-hk/digital-banking-solutions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https://www.business.hsbc.com.hk/zh-cn/digital-banking-solutions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https://srbp-cag.uat.wealth-platform-amh.ape1.dev.aws.cloud.hsbc/api/equities/compliance/required-documents?body=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https://srbp-cag.uat.wealth-platform-amh.ape1.dev.aws.cloud.hsbc/api/equities/compliance/required-documents?body=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https://www.federalreserve.gov/&lt;BR&gt;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http://www.boj.or.jp/en/index.htm&lt;BR&gt;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http://www.ecb.int/index.html&lt;BR&gt;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http://www.bankofengland.co.uk/&lt;BR&gt;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http://www.bankofcanada.ca/en/&lt;BR&gt;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http://www.snb.ch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https://srbp-cag.uat.wealth-platform-amh.ape1.dev.aws.cloud.hsbc/api/equities/compliance/required-documents?body=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https://www.bing.com/search?q=3&amp;form=QBLH&amp;sp=-1&amp;pq=&amp;sc=0-0&amp;qs=n&amp;sk=&amp;cvid=F9206FFCB46C477FB2F2C2C8DBB2B77F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https://www.bing.com/search?q=4&amp;form=QBLH&amp;sp=-1&amp;pq=&amp;sc=5-0&amp;qs=n&amp;sk=&amp;cvid=A432B22B7E734AB3AED25D974FDE1981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https://www.bing.com/search?q=1&amp;qs=n&amp;form=QBRE&amp;sp=-1&amp;pq=1&amp;sc=8-1&amp;sk=&amp;cvid=EFDB30327FC74BCC9C61926F2AE7096B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https://www.bing.com/search?q=5&amp;form=QBLH&amp;sp=-1&amp;pq=&amp;sc=0-0&amp;qs=n&amp;sk=&amp;cvid=8A5F6DCADC8D4FB99CCA692D85DCF873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https://secure.eu1.adobesign.com/public/apiesign?pid=CBFCIBAA3AAABLblqZhBpgh_Gv0Jh-MoOGOmrvyVC3LOPAj8Z5CNI9vLH24nhgxUAiARqN0ARQQukXOeb4wI%2A&amp;client_id=CBJCHBCAABAAj2T63OYqHr26Y3NZrLzcSEo3H_Bi-sUu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https://play.google.com/store/apps/details?id=hk.com.hsbc.hsbchkbusinessexpress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https://itunes.apple.com/app/hsbc-business-express/id1321395920?ls=1&amp;mt=8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https://www.hsbcnet.com/mobile/icon/icon-logon.png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https://siteservice.hsbc.com.hk/mobile/icon/icon-locator.png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https://www.personal.hsbc.com.hk/mobile/services/globalABSL/absl/html/absl_view.html?country=HK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https://www.commercial.hsbc.com.hk/1/2/GBBMobile/webpages/important-notes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https://www.commercial.hsbc.com.hk/1/2/GBBMobile/webpages/cn/important-note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https://www.commercial.hsbc.com.hk/1/2/GBBMobile/webpages/zh/important-note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https://www.commercial.hsbc.com.hk/1/2/GBBMobile/webpages/security-tips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https://www.commercial.hsbc.com.hk/1/2/GBBMobile/webpages/cn/security-tips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https://www.commercial.hsbc.com.hk/1/2/GBBMobile/webpages/zh/security-tips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https://www.commercial.hsbc.com.hk/1/2/GBBMobile/webpages/eula?page=read&amp;headerToggle=true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https://www.commercial.hsbc.com.hk/1/2/GBBMobile/webpages/cn/eula?page=read&amp;headerToggle=true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https://www.commercial.hsbc.com.hk/1/2/GBBMobile/webpages/zh/eula?page=read&amp;headerToggle=true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https://netmobile:MobP8w@www.hkg1vl0077.p2g.netd2.hsbc.com.hk/mobile/GBB/2021R4/DUMMY/config-json-gbb-680-test-sub.txt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https://netmobile:MobP8w@www.hkg1vl0077.p2g.netd2.hsbc.com.hk/mobile/GBB/2021R4/DUMMY/cmb-mobile-lib-prod.zip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https://netmobile:MobP8w@www.hkg1vl0077.p2g.netd2.hsbc.com.hk/mobile/GBB/2021R4/DUMMY/cmb-mobile-common-prod.zip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https://netmobile:MobP8w@www.hkg1vl0077.p2g.netd2.hsbc.com.hk/mobile/GBB/2021R4/DUMMY/cmb-mobile-hkdbb-tt-prod.zip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https://netmobile:MobP8w@www.hkg1vl0077.p2g.netd2.hsbc.com.hk/mobile/GBB/2021R4/DUMMY/cmb-mobile-hkdbb-config-prod.zip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https://netmobile:MobP8w@www.hkg1vl0077.p2g.netd2.hsbc.com.hk/mobile/GBB/2021R4/DUMMY/cmb-mobile-react-vendor.zip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https://netmobile:MobP8w@www.hkg1vl0077.p2g.netd2.hsbc.com.hk/mobile/GBB/2021R4/DUMMY/cmb-mobile-react-assets.zip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https://netmobile:MobP8w@www.hkg1vl0077.p2g.netd2.hsbc.com.hk/mobile/GBB/2021R4/DUMMY/cmb-mobile-react-common.zip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https://netmobile:MobP8w@www.hkg1vl0077.p2g.netd2.hsbc.com.hk/mobile/GBB/2021R4/DUMMY/cmb-mobile-react-requestToken.zip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https://netmobile:MobP8w@www.hkg1vl0077.p2g.netd2.hsbc.com.hk/mobile/GBB/2021R4/DUMMY/cmb-mobile-react-activateToken.zip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https://netmobile:MobP8w@www.hkg1vl0077.p2g.netd2.hsbc.com.hk/mobile/GBB/2021R4/DUMMY/cmb-mobile-react-manageDevice.zip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https://netmobile:MobP8w@www.hkg1vl0077.p2g.netd2.hsbc.com.hk/mobile/GBB/2021R4/DUMMY/cmb-mobile-react-webpages.zip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https://netmobile:MobP8w@www.hkg1vl0077.p2g.netd2.hsbc.com.hk/mobile/GBB/2021R4/DUMMY/cmb-mobile-react-payme.zip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https://netmobile:MobP8w@www.hkg1vl0077.p2g.netd2.hsbc.com.hk/mobile/GBB/2021R5/DIVA/index.html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https://diva-client-eu-preprod.hsbc.com/v0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https://www.online-banking.business.hsbc.com.hk/portalserver/services/downloadPWS?filename=config-json-gbb-prod.txt&amp;amp;url=2021r3&lt;/configurl&gt;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https://www.online-banking.business.hsbc.com.hk/portalserver/services/downloadPWS?filename=eula.html&amp;amp;url=webpages/eula&amp;amp;page=agree&amp;amp;headerToggle=false&lt;/url&gt;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https://www.online-banking.business.hsbc.com.hk/portalserver/services/downloadPWS?filename=eula.html&amp;amp;url=webpages/eula&amp;amp;page=notice&amp;amp;headerToggle=false&lt;/url&gt;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https://www.online-banking.business.hsbc.com.hk/portalserver/services/downloadPWS?filename=eula.html&amp;amp;url=webpages/eula&amp;amp;page=read&amp;amp;headerToggle=false&lt;/url&gt;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https://www.online-banking.business.hsbc.com.hk/portalserver/services/downloadPWS?filename=eula_zh.html&amp;amp;url=webpages/eula&amp;amp;page=agree&amp;amp;headerToggle=false&lt;/url&gt;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https://www.online-banking.business.hsbc.com.hk/portalserver/services/downloadPWS?filename=eula_zh.html&amp;amp;url=webpages/eula&amp;amp;page=notice&amp;amp;headerToggle=false&lt;/url&gt;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https://www.online-banking.business.hsbc.com.hk/portalserver/services/downloadPWS?filename=eula_zh.html&amp;amp;url=webpages/eula&amp;amp;page=read&amp;amp;headerToggle=false&lt;/url&gt;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https://www.online-banking.business.hsbc.com.hk/portalserver/services/downloadPWS?filename=eula_zh_tw.html&amp;amp;url=webpages/eula&amp;amp;page=agree&amp;amp;headerToggle=false&lt;/url&gt;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https://www.online-banking.business.hsbc.com.hk/portalserver/services/downloadPWS?filename=eula_zh_tw.html&amp;amp;url=webpages/eula&amp;amp;page=notice&amp;amp;headerToggle=false&lt;/url&gt;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https://www.online-banking.business.hsbc.com.hk/portalserver/services/downloadPWS?filename=eula_zh_tw.html&amp;amp;url=webpages/eula&amp;amp;page=read&amp;amp;headerToggle=false&lt;/url&gt;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https://hkg3vl5593o.hk.hsbc:31000/portalserver/hsbc/content/commercial/online/gbb/pes/img/img_article2.png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https://cdn.hsbc.com.hk/content/dam/hsbc/hk/images/hong-kong-sky-line.jpg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https://hkg3vl5593o.hk.hsbc:31000/portalserver/hsbc/content/commercial/online/gbb/pes/img/img_article3.png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https://www.hsbc.com.hk/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https://www.business.hsbc.com.hk/en-gb/everyday-banking/ways-to-bank/hsbc-business-express-mobile-app\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https://www.business.hsbc.com.hk/en-gb/digital-banking-solutions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https://www.business.hsbc.com.hk/zh-hk/everyday-banking/ways-to-bank/hsbc-business-express-mobile-app\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https://www.business.hsbc.com.hk/zh-hk/digital-banking-solutions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https://www.business.hsbc.com.hk/zh-cn/digital-banking-solutions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https://hkg3vl5593o.hk.hsbc:31000/portalserver/hsbc/content/commercial/online/gbb/pes/img/img_article2.png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https://cdn.hsbc.com.hk/content/dam/hsbc/hk/images/hong-kong-sky-line.jpg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https://hkg3vl5593o.hk.hsbc:31000/portalserver/hsbc/content/commercial/online/gbb/pes/img/img_article3.png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https://www.hsbc.com.hk/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https://hkg3vl5593o.hk.hsbc:31000/portalserver/hsbc/content/commercial/online/gbb/pes/img/img_cards_3x.png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https://www.business.hsbc.com.hk/creditcard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https://www.online-banking.business.hsbc.com.hk/portalserver/hsbc/content/commercial/online/gbb/insight_survey/pdf/FXEIPO_EN.pdf'&gt;here&lt;/a&gt;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https://www.online-banking.business.hsbc.com.hk/portalserver/hsbc/content/commercial/online/gbb/insight_survey/pdf/0113_cdd_fx_glcm/0113_cdd_fx_tnc_en.pdf'&gt;here&lt;/a&gt;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https://www.online-banking.business.hsbc.com.hk/portalserver/hsbc/content/commercial/online/gbb/insight_survey/pdf/FXTMD202004.pdf'&gt;here&lt;/a&gt;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https://www.online-banking.business.hsbc.com.hk/portalserver/hsbc/content/commercial/online/gbb/insight_survey/pdf/FXTT_EN.pdf'&gt;here&lt;/a&gt;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https://www.business.hsbc.com.hk/en-gb/resource-centre/commercial-tariffs\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https://www.business.hsbc.com.hk/en-gb/form-download-centre/making-payments-forms\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https://cdn.hsbc.com.hk/content/dam/hsbc/hk/docs/transfer-payments/customer-information-sheet-for-outward-payments.pdf\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https://www.online-banking.business.hsbc.com.hk/portalserver/hsbc/content/commercial/online/gbb/insight_survey/pdf/FXEIPO_TC.pdf'&gt;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https://www.online-banking.business.hsbc.com.hk/portalserver/hsbc/content/commercial/online/gbb/insight_survey/pdf/0113_cdd_fx_glcm/0113_cdd_fx_tnc_tc.pdf'&gt;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https://www.online-banking.business.hsbc.com.hk/portalserver/hsbc/content/commercial/online/gbb/insight_survey/pdf/FXTMD202004_TC.pdf'&gt;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https://www.online-banking.business.hsbc.com.hk/portalserver/hsbc/content/commercial/online/gbb/insight_survey/pdf/FXTT_TC.pdf'&gt;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https://www.business.hsbc.com.hk/zh-hk/resource-centre/commercial-tariffs\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https://www.business.hsbc.com.hk/zh-hk/form-download-centre/making-payments-forms\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https://www.business.hsbc.com.hk/-/media/library/business-hk/pdfs/zh-hk/rem165tc.pdf\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https://www.online-banking.business.hsbc.com.hk/portalserver/hsbc/content/commercial/online/gbb/insight_survey/pdf/FXEIPO_SC.pdf'&gt;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https://www.online-banking.business.hsbc.com.hk/portalserver/hsbc/content/commercial/online/gbb/insight_survey/pdf/0113_cdd_fx_glcm/0113_cdd_fx_tnc_sc.pdf'&gt;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https://www.online-banking.business.hsbc.com.hk/portalserver/hsbc/content/commercial/online/gbb/insight_survey/pdf/FXTMD202004_SC.pdf'&gt;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https://www.online-banking.business.hsbc.com.hk/portalserver/hsbc/content/commercial/online/gbb/insight_survey/pdf/FXTT_SC.pdf'&gt;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https://www.business.hsbc.com.hk/zh-cn/resource-centre/commercial-tariffs\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https://www.business.hsbc.com.hk/zh-cn/form-download-centre/making-payments-forms\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https://www.business.hsbc.com.hk/-/media/library/business-hk/pdfs/zh-cn/rem165sc.pdf\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https://play.google.com/store/apps/details?id=hk.com.hsbc.hsbchkbusinessexpress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https://itunes.apple.com/app/hsbc-business-express/id1321395920?ls=1&amp;mt=8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https://mobile.baidu.com/item?docid=27174294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https://mobile.baidu.com/item?docid=27001001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https://www.hsbcnet.com/mobile/icon/icon-logon.png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https://siteservice.hsbc.com.hk/mobile/icon/icon-locator.png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https://www.personal.hsbc.com.hk/mobile/services/globalABSL/absl/html/absl_view.html?country=HK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https://www.commercial.hsbc.com.hk/1/2/GBBMobile/webpages/important-notes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https://www.commercial.hsbc.com.hk/1/2/GBBMobile/webpages/cn/important-note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https://www.commercial.hsbc.com.hk/1/2/GBBMobile/webpages/zh/important-note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https://www.commercial.hsbc.com.hk/1/2/GBBMobile/webpages/security-tips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https://www.commercial.hsbc.com.hk/1/2/GBBMobile/webpages/cn/security-tips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https://www.commercial.hsbc.com.hk/1/2/GBBMobile/webpages/zh/security-tips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https://www.commercial.hsbc.com.hk/1/2/GBBMobile/webpages/eula?page=read&amp;headerToggle=true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https://www.commercial.hsbc.com.hk/1/2/GBBMobile/webpages/cn/eula?page=read&amp;headerToggle=true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https://www.commercial.hsbc.com.hk/1/2/GBBMobile/webpages/zh/eula?page=read&amp;headerToggle=true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https://www.online-banking.business.hsbc.com.hk/portalserver/services/downloadPWS?filename=config-json-gbb-sub-entity-prod.txt&amp;url=2020r4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https://www.online-banking.business.hsbc.com.hk/portalserver/services/downloadPWS?filename=cmb-mobile-lib-prod.zip&amp;url=common_r3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https://www.online-banking.business.hsbc.com.hk/portalserver/services/downloadPWS?filename=cmb-mobile-common-prod.zip&amp;url=common_r3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https://www.online-banking.business.hsbc.com.hk/portalserver/services/downloadPWS?filename=cmb-mobile-hkdbb-tt-prod.zip&amp;url=common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https://www.online-banking.business.hsbc.com.hk/portalserver/services/downloadPWS?filename=cmb-mobile-hkdbb-config-prod.zip&amp;url=common_r3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https://crbug.com/v8/8520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lib/arm64-v8a/libj2v8.so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lib/arm64-v8a/liblicense.so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156dbe7-fc5d-4ec4-aaf3-e14da3f02b26"/>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aee8b5-2c63-4094-a83e-c332f4f3376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j.ng@a.ru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git@github.com </w:t>
            </w:r>
            <w:r>
              <w:rPr/>
              <w:br/>
            </w:r>
            <w:r>
              <w:t xml:space="preserve">fedor@indutny.com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gary@abcd.com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fps@email.com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hk@126.com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ryan@qq.com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bangalore-pages@thomsonreuters.com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bangalore-pages@thomsonreuters.com </w:t>
            </w:r>
            <w:r>
              <w:rPr/>
              <w:br/>
            </w:r>
            <w:r>
              <w:t xml:space="preserve">reuters.briefs@thomsonreuters.com </w:t>
            </w:r>
            <w:r>
              <w:rPr/>
              <w:br/>
            </w:r>
            <w:r>
              <w:t xml:space="preserve">jaskiran.singh@thomsonreuters.com </w:t>
            </w:r>
            <w:r>
              <w:rPr/>
              <w:br/>
            </w:r>
            <w:r>
              <w:t xml:space="preserve">wayne.cole@thomsonreuters.com </w:t>
            </w:r>
            <w:r>
              <w:rPr/>
              <w:br/>
            </w:r>
            <w:r>
              <w:t xml:space="preserve">e.thomsonreuters.com@reuters.net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test@126.com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mobp8w@www.hkg1vl0077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ei@163.com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j_ng@a.ru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77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4c74c91-2007-4943-97df-dd5440ec7671"/>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577b4b-c42c-4330-9bf0-57367e1e7ad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com/hsbc/cmb/onBoarding/engine/network/stub/a.java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com/hsbc/cmb/stock/fragments/StockOrderDetailsFragment.java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com/qualtrics/digital/QualtricsSurveyExpression.java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com/qualtrics/digital/resolvers/QualtricsSurveyResolver.java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19634136210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gp/g1.java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19634136210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19919152923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16339000000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16700066800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16340000000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13123123128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19979724702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18706714660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19979602502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16853723198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13189029180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C=HS, ST=HSBC, L=HSBC, O=HSBC, OU=HSBC, CN=HSBC 签名算法: rsassa_pkcs1v15 有效期自: 2012-04-26 12:10:50+00:00 有效期至: 2149-03-19 12:10:50+00:00 发行人: C=HS, ST=HSBC, L=HSBC, O=HSBC, OU=HSBC, CN=HSBC 序列号: 0x271f7b96 哈希算法: sha256 md5值: 7677dc9b6dac7ecd5bd620ab2e852881 sha1值: 5f432709857de074ed38f2e7acb57e3363579910 sha256值: 1f3c6481453dfc5f41edfee201ddce476aa0aa605f6d8e3259c252f46a0a092f sha512值: 9f501fde9ba91b9a946de2ad278f220340826907507cdd514447e9b46494daeef3f88d2849524c3d196e89accb7d250e0a75b2e54763d749d9f88634a61c7315 公钥算法: rsa 密钥长度: 2048 指纹: 333a049d358a323911c11741a35374b097072c76c7c54ceb4c506cb1052f3f20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9a6ab7-72d4-455f-8e76-958a7ebd3920"/>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"authorise_contact_info_request_authentication_content" : "You have made a Contact Info Maintenance update on Business Internet Banking"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"authorise_contact_info_request_authentication_title" : "Contact Info Maintenance Update"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"auto_pay_pend_auth_acknowledgement_cta" : "Authorise another autoPay"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"auto_pay_pend_auth_acknowledgement_desc" : "Please review the payment details sent via SMS for 3rd party payments to normal beneficiaries via Internet Banking."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"auto_pay_pend_auth_preview_authorise_cta" : "Authorise"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"autopay_hard_token_multiple_beneficiary_tooltips_example1" : "Example 1: Total beneficiaries: 02 Total amount: $12.34 Digits to be entered: 0212"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"autopay_hard_token_multiple_beneficiary_tooltips_example2" : "Example 2: Total beneficiaries: 120 Total amount: $123,456.78 First 8 digits to be entered: 12012345 (If this number has fewer than 8 digits, please enter all the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"bib_authentication_nls_bottom_sheet_content" : "It looks like the example shown below:"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"bib_authentication_nls_bottom_sheet_title" : "What does the '6-digit SMS authentication code' look like?"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"bib_enrollment_auth_singer_page_approver_details_notes_hyperlink_keywords" :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"bib_enrollment_auth_singer_page_approver_details_notes_limit_company" : "The BIB Service enrolment request needs to be approved by a director of the Company ('Approver') via the signing of the Declaration. For details about the Declaration, please click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"bib_enrollment_auth_singer_page_approver_details_notes_partnership" : "The BIB Service enrolment request need to be approved by ALL partner of the Company ('Approver') via the signing of the Declaration. For details about the declaration, please click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"bib_enrollment_auth_singer_page_approver_details_notes_sole_proprietorship" : "The BIB Service enrolment request need to be approved by the sole proprietor of the Company ('Approver') via the signing of the Declaration. For details about the declaration, please click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"bib_enrollment_auth_singer_page_chairman_details_notes" : "The BIB Service enrolment request needs to be certified by the Chairman of the board of directors of the Company ('Chairman') via the signing of the Certificate of Due Authorisation confirming that the BIB Service enrolment have been approved at a meeting of the board of directors of the Company ('Board Meeting'). For details about the Certificate of Due Authorisation, please click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"bib_enrollment_auth_singer_page_chairman_meeting_date_input_field" : "Date of Board Meeting"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"bib_enrollment_auth_singer_page_chairman_same_as_pu_input_field" : "The Chairman is same as your Primary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"bib_enrollment_auth_singer_page_header_tooltips_title" : "Important notes:"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"bib_enrollment_auth_singer_page_limit_company_tips" : "The director who act as the Approver must be a different person to the Chairman who certifies the Certificate of Due Authorisation"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"bib_enrollment_auth_singer_page_partnership_company_tips" : "The BIB Service enrolment needs to be approved by ALL partners of the company."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"bib_enrollment_auth_singer_page_popup_no_option" : "No"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"bib_enrollment_auth_singer_page_popup_same_as_pu1_option" : "First Primary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"bib_enrollment_auth_singer_page_popup_same_as_pu2_option" : "Second Primary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"bib_enrollment_auth_singer_page_same_as_pu_input_field" : "The Approver is same as your Primary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"bib_enrollment_auth_singer_page_title" : "Approver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"bill_authorise_cta" : "Authorise other bill"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"bill_authorise_details_cta" : "Authorise"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"cobrowseSessionStarting" : "Starting CoBrowse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"daily_limit_msk_authentication_title" : "Please confirm your daily spending 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"das_input_secret_body" : "Identity confirmation passcode"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"das_input_secret_popup_title" : "Identity confirmation passcode"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"das_input_secret_title" : "Enter Identity confirmation passcode"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"das_no_secret_title" : "Error"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"das_verify_sms_and_setup_secret_code_ack_step_title" : "What to do next?"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"das_verify_sms_and_setup_secret_code_ack_title" : "Identity confirmation passcode successfully created"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"das_verify_sms_and_setup_secret_code_setup_secret_code_button" : "Complete"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"das_verify_sms_and_setup_secret_code_setup_secret_code_input_title" : "Create Identity confirmation passcode"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"das_verify_sms_and_setup_secret_code_setup_secret_code_title" : "2. Set up an identity confirmation passcode"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"das_verify_sms_and_setup_secret_code_title" : "Verify your identity"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"datetime_format_pending_auth_tagging" : "yyyy-MM-dd"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"echeque_authorise_request_acknowledgement_title" : "You have successfully approved the e-Cheque request for Business Internet Banking."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"echeque_authorise_request_declinced_title" : "The e-Cheque request has been declined"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"features_name_authorise" : "Pending Transaction"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"https://biz-express.firebaseio.com"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"AIzaSyCFmg9KDgW3TjW0YDhiN3lL4L57EBJW1cw"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"AIzaSyCFmg9KDgW3TjW0YDhiN3lL4L57EBJW1cw"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"livemessaging_authen_failed_cta1" : "Log off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"livemessaging_authen_failed_cta2" : "Back to previous page"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"livemessaging_authen_failed_msg1" : "To continue Instant Messaging service, please kindly log off Business Express and re-logon again to ensure valid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"livemessaging_authen_failed_title" : "Conversation Session Expired"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"lp_google_maps_key"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"manage_card_spending_limit_set_contactless_turn_off_authentication_title" : "Please confirm turning off monthly contactless payments spending 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"manage_card_spending_limit_set_contactless_turn_on_authentication_title" : "Please confirm your new monthly spending limit for contactless payments"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"manage_card_spending_limit_set_digital_wallet_turn_off_authentication_title" : "Please confirm turning off monthly wallet payments spending 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"manage_card_spending_limit_set_digital_wallet_turn_on_authentication_title" : "Please confirm your new monthly spending limit for digital wallet payments"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"manage_card_spending_limit_set_instore_purchase_turn_off_authentication_title" : "Please confirm turning off monthly spending 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"manage_card_spending_limit_set_instore_purchase_turn_on_authentication_title" : "Confirm set up/change transactions at point of sale monthly spend 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"manage_card_spending_limit_set_online_purchase_turn_off_authentication_title" : "Please confirm turning off monthly online pyaments spending 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"manage_card_spending_limit_set_online_purchase_turn_on_authentication_title" : "Please confirm your new monthly spending limit for online payments"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"manage_credit_card_authentication_tip" : "Please confirm your new monthly spending limit for online payments."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"manage_credit_card_authentication_title"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"more_authentication"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"more_request_token_title" : "Request or activate new security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"notification_preference_request_authentication_notification_preference_request_content" : "You have made a Security Notification update on Business Internet Banking"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"notification_preference_request_authentication_notification_preference_request_title" : "Security Notifications Update"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"payment_authorise_details_get_rate_cta" : "Authorise and get rate"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"payment_authorise_details_no_rate_cta" : "Authorise"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"payment_tds_push_authentication_acknowledgement_desc" : "Please return to your Internet browser to continue using Business Internet Banking. The transaction request is only considered completed when you see the transaction acknowledgement in Business Internet Banking."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"payment_tds_push_authentication_acknowledgement_header" : "Acknowledgement"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"payment_tds_push_authentication_acknowledgement_title" : "You have successfully approved the transaction request from Business Internet Banking."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"payment_tds_push_authentication_details_amount_label" : "Amount"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"payment_tds_push_authentication_details_approve_cta" : "Allow"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"payment_tds_push_authentication_details_from_account_label" : "From"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"payment_tds_push_authentication_details_not_now_cta" : "Not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"payment_tds_push_authentication_details_request_from_title" : "The authentication request came from"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"payment_tds_push_authentication_details_title" : "Please verify the following details:"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"payment_tds_push_authentication_details_to_account_label" : "To"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"payment_tds_push_authentication_details_to_auto_pay_display_beneficiaries" : "Beneficiaries"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"payment_tds_push_authentication_expired_msg" : "The request received is no longer valid."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"payment_tds_push_authentication_expired_title" : "Authentication request has expired."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"payment_tds_push_authentication_header"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"payment_tds_push_authentication_inapp_cta" : "OK"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"payment_tds_push_authentication_not_you" : "Not you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"payment_tds_push_authentication_note" : "The reference code %s is same as what shown on the internet browser. If you're not trying to make the transaction from HSBC Business Internet Banking, please select 'Not Now'. For assistance, please contact our customer service team on (852) 2748 8288."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"payment_tds_push_authentication_note_not_not_now" : "'Not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"payment_tds_push_authentication_payment_tds_push_authentication_inapp_cta" : "OK"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"payment_tds_push_authentication_push_cta" : "OK and leave HSBC Business Express"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"payment_tds_push_authentication_rejected_desc" : "Please return to Business Internet Banking and try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"payment_tds_push_authentication_rejected_title" : "Transaction request has been declined"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"payment_tds_push_authentication_try_again_cta" : "Refresh"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"pending_auth_notification_ack_fail_title" : "Unable to send authorisation request 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"pending_auth_notification_ack_notify_manually" : "Notify via"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"pending_auth_notification_ack_partial_success_fail_section_content" : "This might be because:"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"pending_auth_notification_ack_partial_success_fail_section_content_itme1" : "The selected authoriser has not turned on personalised notifications."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"pending_auth_notification_ack_partial_success_fail_section_content_itme2" : "The system can only process some of the notifications at the moment."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"pending_auth_notification_ack_partial_success_failed_section_title" : "We were unable to send the authorisation request 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"pending_auth_notification_ack_partial_success_section_title" : "Based on the authoriser's preferences in the Notification Centre, we notified:"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"pending_auth_notification_ack_partial_success_title" : "Notifications sent to some of the selected authorisers"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"pending_auth_notification_ack_success_sub_title" : "Based on the authoriser's preferences in the Notification Centre, we notified:"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"pending_auth_notification_ack_success_title" : "Authorisation request sent"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"pending_auth_notification_cta" : "Send"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"pending_auth_notification_cta_selected" : "Send ({N} selected)"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"pending_auth_notification_entry_point_cta" : "Notify authorisers"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"pending_auth_notification_subtitle" : "Select all the authorisers you want to notify."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"pending_auth_notification_title" : "Notify authorisers"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"pending_auth_notification_tootips_content" : "Receive notifications about important account service and transaction updates for free."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"pending_auth_notification_tootips_item1" : "Log on to Business Internet Banking and go to 'My HSBC' &gt; 'Notification Centre'."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"pending_auth_notification_tootips_item2" : "Select your preferred channels from a choice of email, SMS, WeChat and HSBC HK Business Express mobile app push notifications."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"pending_auth_notification_tootips_title" : "Learn more about personalised notifications"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"pending_auth_notification_unable_authorise_content" : "Please log on to HSBC Business Internet Banking to authorise this transaction."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"pending_auth_notification_unable_authorise_title" : "Unable to authorise the transaction"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"pending_preview_first_auth" : "First authorised by"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"pending_preview_second_auth" : "Second authorised by"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"permission_authorise" : "Authorise"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"pu_approve_request_authentication_approve_for_registration_title"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"pu_approve_request_inapp_notification_authenticate_now_cta" : "Approve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"push_authentication_success_banner_content" : "If you can’t see the confirmation in Business Internet Banking, the request is not completed."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"push_authentication_success_banner_cta" : "OK"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"push_logon_authentication_page_note1" : "The reference code {N} is the same as that shown on the above internet browser. If you're not trying to log on to HSBC Business Internet Banking, please select 'Not allow'. For assistance, please contact our customer service team on (852) 2748 8288."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"push_logon_authentication_page_note2" : "If you approve this logon request, another user who is currently using Business Internet Banking under this username on another deivce will be automatically logged 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"push_logon_authentication_page_title" : "{N} log on request received from the following internet browser/mobile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"re_onboard_password"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"re_onboard_username" : "Enter your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"request_token_activate_token_title" : "Activate new security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"request_token_request_token_title" : "Request for new security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"reset_pin_pwd_input_page_title" : "Verify identity {N}"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"reset_pwd_ack_msg" : "You've successfully reset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"reset_pwd_ack_title" :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"reset_pwd_bar_title" : "Reset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"reset_pwd_enter_hkid_info" : "Please enter your full HKID number without bracket."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"reset_pwd_fill_in_online_btn" : "Submit a request and contact us to verify your identity"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"reset_pwd_id_input_hkid_title" : "Enter your full HKID number (e.g.A1234563)"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"reset_pwd_indentify_acc_num" : "Principal account number"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"reset_pwd_indentify_num_hide" : "Enter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"reset_pwd_indentify_title" : "Enter the following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"reset_pwd_indentify_tootltip" : "Use the account number you provided in the enrolment form. You can also find it on your PIN mailer. Do not enter the hyphens."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"reset_pwd_key"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"reset_pwd_other_enter_btn" : "Answer security questions and receive a verification code by SMS and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"reset_pwd_other_enter_title" : "Another way"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"reset_pwd_select_other_pop_home" : "Back to home"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"reset_pwd_select_other_pop_msg" : "If you are unable to verify your identity, you can reset your password by answering your security questions."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"reset_pwd_select_other_pop_red" : "Try another way"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"reset_pwd_select_other_pop_title" : "Do you want to reset your password another way?"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"reset_pwd_sent_code_tips_btn" : "Haven't received an activation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"reset_pwd_sq_inline_rule_not_match" : "The passwords you have entered do not meet the security requirements. Please re-enter them."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"reset_pwd_sq_wel_msg" : "If you've forgotten your password, you can recover access to your Business Internet Banking account by answering your security questions."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"reset_pwd_sq_wel_no" : "Not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"reset_pwd_sq_wel_title" : "Do you want to update your security questions?"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"reset_pwd_wel_msg" : "Provide your HKID card, PRC Resident ID card or an eligible passport that's linked to your bank records and selfie to verify your identity to create a new password. By pressing the button below to continue, you agree to provide your identity document and selfie to verify your identity through this app and you agree that we may use these files in accordance with our Privacy and Data Protection Statement."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"reset_pwd_wel_title" : "Reset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"screen_logger_log_type_api" :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"secondary_password" : "Secondary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"sessionctrlbody" : "Your secure session in HSBC Business Express will time 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"sessionctrltitle" : "Session Timeout"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"set_local_atm_limit_authentication_title" : "Please confirm the changes to your local ATM withdrawal 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"set_monthly_limit_msk_authentication_title" : "Please confirm your new monthly spending 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"set_oversea_atm_limit_authentication_title" : "Please confirm the changes to your overseas ATM withdrawal 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"step1_authentication_code" : "Authentication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"step1_authentication_code_instruction" : "Please enter the 6-digit authentication code we have sent to you by SMS. (This authentication code is not applicable to customers who received Activation PIN at branch or register for Mandatory Provident Fund service only.)"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"step1_authentication_code_instruction_pu" : "The code has been sent to the mobile number specified during enrolment. Search ‘Business Internet Banking authentication code’ in your SMS inbox to locate this HSBC SMS."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"step1_authentication_code_instruction_su" : "It will be sent on the next working day after approval. Search ‘Business Internet Banking authentication code’ in your SMS inbox to locate this HSBC SMS. (You can skip this step if you registered for Mandatory Provident Fund service only.)"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"step1_authentication_code_label" : "Authentication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"step1_authentication_code_tooltips" : "The code is sent to the mobile phone number you have specified during enrolment."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"step1_authentication_code_tooltips_bib" : "You can skip this if you received activation PIN at branch or registered for Mandatory Provident Fund service only."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"step2_username"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"step3_password"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"step6_authentication_header" : "Set up Security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"su_channel_onboarding_authentication_code_content" : "Please enter the 6-digit authentication code we have sent to you via SMS. (This authentication code is not applicable to customers who received Activation PIN at branch or register for Mandatory Provident Fund service only.)."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"su_channel_onboarding_authentication_code_content_pu" : "The code has been sent to the mobile number specified during enrolment. Search ‘Business Internet Banking authentication code’ in your SMS inbox to locate this HSBC SMS."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"su_channel_onboarding_authentication_code_content_su" : "It will be sent on the next working day after approval. Search ‘Business Internet Banking authentication code’ in your SMS inbox to locate this HSBC SMS."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"su_channel_onboarding_authentication_code_title" : "6-digit SMS authentication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"switch_device_sent_notification_info_tv_key" : "Please verify the code from your selected mobile device before you click 'Allow'. If it expires you can resend the notification."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"switch_devices_enters_key" : "Got a new device? Activate your Mobile Security Key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"ts_authenticator_pattern_accessibility_cell_added" : "Cell %1$s added"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"ts_authenticator_pattern_accessibility_cleared" : "Pattern cleared"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"ts_authenticator_pattern_accessibility_description" : "Pattern area, size %1$d by %2$d."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"ts_authenticator_pattern_accessibility_detected" : "Pattern completed"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"ts_authenticator_pattern_accessibility_start" : "Pattern started"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"ts_authenticator_security_questions_answer" : "Answer: %1$d/%2$d. Min %3$d chars and max %4$d chars"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"ts_authenticator_security_questions_answer_here" : "Answer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"ts_scan_qr_dialog_authenticate_with_qr" : "Authenticate with 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"user_agent_custom_key" : "customkey"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"user_maintenance_request_authentication_user_maintenance_request_content" : "You have made a change on user maintenance request on business internet banking."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"user_maintenance_request_authentication_user_maintenance_request_title" : "User Maintenance update"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"video_cobrowseSessionStarting" : "Starting a Call…"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"voice_cobrowseSessionStarting" : "Starting a Call…"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"wechat_maintenance_request_authentication_wechat_service_content" : "You have made a WeChat Service Maintenace update on Business Internet Banking"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"wechat_maintenance_request_authentication_wechat_service_title" : "WeChat Service Maintenace Update"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"cobrowseSessionStarting" : "正在啟動 CoBrowse 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"video_cobrowseSessionStarting" : "正在啟動通話…"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"voice_cobrowseSessionStarting" : "正在啟動通話…"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"authorise_contact_info_request_authentication_content" : "你在商务「网上理财」更新了联络资料管理。"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"authorise_contact_info_request_authentication_title" : "联络资料管理"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"auto_pay_pend_auth_acknowledgement_cta" : "授权另一项自动转账"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"auto_pay_pend_auth_acknowledgement_desc" : "留意有关网上理财转账给普通受款人的手机短信，并核对付款资料。"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"auto_pay_pend_auth_preview_authorise_cta" : "授权"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"autopay_hard_token_multiple_beneficiary_tooltips_example1" : "例1： 受款人总数：02 总额 ：$12.34 输入的数字：0212"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"autopay_hard_token_multiple_beneficiary_tooltips_example2" : "例2： 受款人总数：120 总额 ：$123,456.78 输入的首8位数字：12012345 (如组合的数字小于8位数，请输入所有数字。)"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"bib_authentication_nls_bottom_sheet_content" : "如下图所示："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"bib_authentication_nls_bottom_sheet_title" : ""6位数字SMS认证编号"是怎样的？"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"bib_enrollment_auth_singer_page_approver_details_notes_hyperlink_keywords" : "按此"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"bib_enrollment_auth_singer_page_approver_details_notes_limit_company" : "服务登记需要经公司董事（“审批人士”）批核。 有关声明的详情，请按此。"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"bib_enrollment_auth_singer_page_approver_details_notes_partnership" : "服务登记需要经公司合伙人（“审批人士”）批核。 有关声明的详情，请按此。"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"bib_enrollment_auth_singer_page_approver_details_notes_sole_proprietorship" : "服务登记需要经公司东主（“审批人士”）批核。 有关声明的详情，请按此。"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"bib_enrollment_auth_singer_page_chairman_details_notes" : "商务“网上理财”服务登记需要由公司董事会会议主席（“会议主席”）透过签署授权人证明书证明该服务登记已在公司的董事会会议（“董事会会议”）上获得批准。 有关授权人证明书的详情，请按此。"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"bib_enrollment_auth_singer_page_chairman_meeting_date_input_field" : "董事会会议日期"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"bib_enrollment_auth_singer_page_chairman_same_as_pu_input_field" : "会议主席与主要使用者相同?"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"bib_enrollment_auth_singer_page_header_tooltips_title" : "重要告示"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"bib_enrollment_auth_singer_page_limit_company_tips" : "须由证明授权证明书的董事会会议主席以外的其他董事审批。"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"bib_enrollment_auth_singer_page_partnership_company_tips" : "服务登记需要经所有公司合伙人批核。"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"bib_enrollment_auth_singer_page_popup_no_option" : "否"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"bib_enrollment_auth_singer_page_popup_same_as_pu1_option" : "第一位主要使用者"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"bib_enrollment_auth_singer_page_popup_same_as_pu2_option" : "第二位主要使用者"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"bib_enrollment_auth_singer_page_same_as_pu_input_field" : "审批人士与主要使用者相同?"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"bib_enrollment_auth_singer_page_title" : "审批人士资料"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"bill_authorise_cta" : "授权另一项缴付"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"bill_authorise_details_cta" : "授权"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"cobrowseSessionStarting" : "开始协同浏览会话……"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"daily_limit_msk_authentication_title" : "确认你设置的每日消费限额"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"das_input_secret_body" : "身分确认密码"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"das_input_secret_popup_title" : "身分确认密码"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"das_input_secret_title" : "输入身分确认密码"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"das_no_secret_title" : "发生错误"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"das_verify_sms_and_setup_secret_code_ack_step_title" : "下一步"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"das_verify_sms_and_setup_secret_code_ack_title" : "已成功设定身分确认密码"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"das_verify_sms_and_setup_secret_code_setup_secret_code_button"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"das_verify_sms_and_setup_secret_code_setup_secret_code_input_title" : "设定身分确认密码"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"das_verify_sms_and_setup_secret_code_setup_secret_code_title" : "2. 设定身份确认密码"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"das_verify_sms_and_setup_secret_code_title" : "验证你的身分"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"datetime_format_pending_auth_tagging" : "yyyy-MM-dd"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"echeque_authorise_request_acknowledgement_title" : "你已经成功批准了商务「网上理财」实行的电子支票请求。"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"echeque_authorise_request_declinced_title" : "电子支票请求被拒绝。"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"features_name_authorise" : "待办交易"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"livemessaging_authen_failed_cta1" : "请登出"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"livemessaging_authen_failed_cta2" : "请返回"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"livemessaging_authen_failed_msg1" : "如要继续使用即时通讯服务，请登出汇丰Business Express 并重新登录以确保有效保密操作时段。"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"livemessaging_authen_failed_title" : "对话操作逾时"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"manage_card_spending_limit_set_contactless_turn_off_authentication_title" : "确认关闭感应式付款每月消费限额"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"manage_card_spending_limit_set_contactless_turn_on_authentication_title" : "确认你新设置的感应式付款每月消费限额"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"manage_card_spending_limit_set_digital_wallet_turn_off_authentication_title" : "确认关闭电子钱包付款每月消费限额"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"manage_card_spending_limit_set_digital_wallet_turn_on_authentication_title" : "确认你新设置的电子钱包付款每月消费限额"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"manage_card_spending_limit_set_instore_purchase_turn_off_authentication_title" : "确认关闭每月消费限额"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"manage_card_spending_limit_set_instore_purchase_turn_on_authentication_title" : "确认设置/更改销售点终端机交易每月消费限额"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"manage_card_spending_limit_set_online_purchase_turn_off_authentication_title" : "确认关闭网上付款每月消费限额"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"manage_card_spending_limit_set_online_purchase_turn_on_authentication_title" : "确认你新设置的网上付款每月消费限额"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"manage_credit_card_authentication_tip" : "请确认你新设置的网上付款每月消费限额。"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"manage_credit_card_authentication_title" : "认证"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"more_authentication" : "认证"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"more_request_token_title" : "索取或启动新保安编码器"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"notification_preference_request_authentication_notification_preference_request_content" : "你在商务「网上理财」更新了安全提示设定。"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"notification_preference_request_authentication_notification_preference_request_title" : "安全提示设定更新"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"payment_authorise_details_get_rate_cta" : "授权及查询汇率"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"payment_authorise_details_no_rate_cta" : "授权"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"payment_tds_push_authentication_acknowledgement_desc" : "请返回您的互联网浏览器继续使用商务“网上理财”。如未能在商务"网上理财"收到交易确认，则表示此项交易将仍未完成。"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"payment_tds_push_authentication_acknowledgement_header" : "确认指示"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"payment_tds_push_authentication_acknowledgement_title" : "您已成功允许來自商务“网上理财”的交易请求。"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"payment_tds_push_authentication_details_amount_label" : "金额"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"payment_tds_push_authentication_details_approve_cta" : "允许"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"payment_tds_push_authentication_details_from_account_label" : "支款账户"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"payment_tds_push_authentication_details_not_now_cta" : "不允许"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"payment_tds_push_authentication_details_request_from_title" : "认证请求来自"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"payment_tds_push_authentication_details_title" : "请核对下列资料："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"payment_tds_push_authentication_details_to_account_label" : "入账账户"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"payment_tds_push_authentication_details_to_auto_pay_display_beneficiaries" : "受款人"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"payment_tds_push_authentication_expired_msg" : "认证请求已失效。"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"payment_tds_push_authentication_expired_title" : "认证请求已逾时"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"payment_tds_push_authentication_header" : "认证"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"payment_tds_push_authentication_inapp_cta" : "确认"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"payment_tds_push_authentication_not_you" : "您不是%s?"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"payment_tds_push_authentication_note" : "参考代码%s与此浏览器上显示的相同。如果您并未尝试进行汇丰商务“网上理财”的交易， 请选择“不允许”。 如需协助，请致电(852) 2748 8288联系客户服务主任。"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"payment_tds_push_authentication_note_not_not_now" : "“不允许”"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"payment_tds_push_authentication_payment_tds_push_authentication_inapp_cta" : "确认"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"payment_tds_push_authentication_push_cta" : "确定并离开汇丰Business Express"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"payment_tds_push_authentication_rejected_desc" : "请返回商务“网上理财”重试。"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"payment_tds_push_authentication_rejected_title" : "交易请求已被拒绝"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"payment_tds_push_authentication_try_again_cta" : "更新"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"pending_auth_notification_ack_fail_title" : "无法将授权请求发送至："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"pending_auth_notification_ack_notify_manually" : "选择通知方式"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"pending_auth_notification_ack_partial_success_fail_section_content" : "原因可能是："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"pending_auth_notification_ack_partial_success_fail_section_content_itme1" : "选定的授权人尚未启用个人化提示服务。"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"pending_auth_notification_ack_partial_success_fail_section_content_itme2" : "目前系统只能发送部分通知。"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"pending_auth_notification_ack_partial_success_failed_section_title" : "我们无法将授权请求发送至："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"pending_auth_notification_ack_partial_success_section_title" : "依照授权人信息中心的收取信息偏好，我们已通知："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"pending_auth_notification_ack_partial_success_title" : "已发送通知给部分授权人"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"pending_auth_notification_ack_success_sub_title" : "依照授权人信息中心的收取信息偏好，我们已通知："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"pending_auth_notification_ack_success_title" : "已发送授权请求"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"pending_auth_notification_cta" : "发送"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"pending_auth_notification_cta_selected" : "发送（已选择 {N} 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"pending_auth_notification_entry_point_cta" : "通知授权人"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"pending_auth_notification_subtitle" : "选择所有你希望通知的授权人"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"pending_auth_notification_title" : "通知授权人"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"pending_auth_notification_tootips_content" : "免费接收有关账户服务和交易状态的重要通知。"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"pending_auth_notification_tootips_item1" : "请登录商务“网上理财”，前往“我的HSBC” &gt; “信息中心”。"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"pending_auth_notification_tootips_item2" : "选择收取信息的途径（包括电邮、SMS、WeChat或香港汇丰Business Express手机应用程序推送通知）。"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"pending_auth_notification_tootips_title" : "了解更多有关个人化提示通知"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"pending_auth_notification_unable_authorise_content" : "请登入商务“网上理财”授权此交易。"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"pending_auth_notification_unable_authorise_title" : "无法授权交易"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"pending_preview_first_auth" : "第一授权人"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"pending_preview_second_auth" : "第二授权人"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"permission_authorise" : "授权"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"pu_approve_request_authentication_approve_for_registration_title" : "认证"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"pu_approve_request_inapp_notification_authenticate_now_cta" : "立即批准"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"push_authentication_success_banner_content" : "如你未于商务“网上理财”上收到确认，表示指示仍未完成。"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"push_authentication_success_banner_cta" : "确认"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"push_logon_authentication_page_note1" : "参考代码{N}与此浏览器上显示的相同。如果您并未尝试登录汇丰商务“网上理财”， 请选择“不允许”。 如需协助，请致电(852) 2748 8288联系客户服务主任。"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"push_logon_authentication_page_note2" : "如果您允许此登录请求，任何以此使用者名称使用商务“网上理财”的使用者将会自动登出。"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"push_logon_authentication_page_title" : "来自此浏览器/手机应用程序的{N}登录请求。"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"re_onboard_password" : "输入您的密码"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"re_onboard_username" : "输入您的使用者名称"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"request_token_activate_token_title" : "启动新保安编码器"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"request_token_request_token_title" : "索取新保安编码器"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"reset_pin_pwd_input_page_title" : "身份验证 {N}"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"reset_pwd_ack_msg" : "你已成功重设密码。"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"reset_pwd_ack_title" : "成功"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"reset_pwd_bar_title" : "重设你的密码"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"reset_pwd_enter_hkid_info" : "请输入完整的香港身份证号码（不需括号）。"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"reset_pwd_fill_in_online_btn" : "递交申请及联系我们确认你的身份"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"reset_pwd_id_input_hkid_title" : "输入完整的香港身份证号码（例如：A1234563）"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"reset_pwd_indentify_acc_num" : "主要账户号码"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"reset_pwd_indentify_num_hide" : "在这里输入"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"reset_pwd_indentify_title" : "请提供以下资料"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"reset_pwd_indentify_tootltip" : "输入你填写在申请表格上的账户号码，你可于密码信件上找到。 毋须输入“-”。"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"reset_pwd_key" : "重设密码"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"reset_pwd_other_enter_btn" : "回答保安问题并透过短讯及电邮获取验证码"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"reset_pwd_other_enter_title" : "其他方法"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"reset_pwd_select_other_pop_home" : "回到首页"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"reset_pwd_select_other_pop_msg" : "如果你无法验证你的身份，你可以通过回答保安问题来重设你的密码。"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"reset_pwd_select_other_pop_red" : "使用其他验证方式"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"reset_pwd_select_other_pop_title" : "你想通过其他方法来重设你的密码吗？"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"reset_pwd_sent_code_tips_btn" : "未收到验证码?"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"reset_pwd_sq_inline_rule_not_match" : "你所输入的密码未能符合安全要求。请再次输入。"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"reset_pwd_sq_wel_msg" : "如果你忘记了密码，你可以通过回答保安问题重新登录商务 “网上理财”。"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"reset_pwd_sq_wel_no" : "现在不要"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"reset_pwd_sq_wel_title" : "你想更新你的保安问题吗？"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"reset_pwd_wel_msg" : "你只需提供在本行记录中留有的香港身份证、中华人民共和国居民身份证或护照，以及自拍照片进行验证，便能重设一个新密码。 按以下按钮，即表示你同意向本应用程序提供你的身份证明文件和个人照片以完成身份认证过程，我们可根据私隐和资料保障声明使用有关资料。"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"reset_pwd_wel_title" : "重设你的密码"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"screen_logger_log_type_api" :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"secondary_password" : "第二密码"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"sessionctrlbody" : "您的汇丰Business Expres保密操作时段将会结束。"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"sessionctrltitle" : "操作逾时"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"set_local_atm_limit_authentication_title" : "请确认更改本地自动柜员机提款限额"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"set_monthly_limit_msk_authentication_title" : "确认你新设置的每月消费限额"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"set_oversea_atm_limit_authentication_title" : "请确认更改海外自动柜员机提款限额"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 : "认证编号"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"step1_authentication_code_instruction" : "请输入我们以短信（SMS）发送给您的 6 位数字认证编号。 （此认证编号不适用於通过分行收取啓动密码或只登记使用强积金服务的客户。）"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"step1_authentication_code_instruction_pu" : "此编号已于较早前发送到申请服务时所填写的流动电话号码。在SMS收件匣中搜寻'Business Internet Banking authentication code’ 或以繁体中文搜寻＂商務網上理財認證編號＂便可找到此汇丰SMS。"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"step1_authentication_code_instruction_su" : "经批核后，此编号会在下一个工作日发送。在SMS收件匣中搜寻'Business Internet Banking authentication code’ 或以繁体中文搜寻＂商務網上理財認證編號＂便可找到此汇丰SMS。 (只登记强积金服务的客户不需输入此编号。)"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"step1_authentication_code_label" : "认证编号"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"step1_authentication_code_tooltips" : "此认证编号会发送到您于申请服务时所填写的流动电话号码。"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"step1_authentication_code_tooltips_bib" : "通过分行收取启动密码信函或只登记强积金服务的客户不需输入此编号。"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"step2_username" : "使用者名称"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"step3_password"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"step6_authentication_header" : "设定保安编码器"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"su_channel_onboarding_authentication_code_content" : "请输入我们以短信（SMS）发送给您的 6 位数字认证编号。（此认证码不适用于通过分行收取啓动密码或只登记使用强积金服务的客户。）"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"su_channel_onboarding_authentication_code_content_pu" : "此编号已于较早前发送到申请服务时所填写的流动电话号码。在SMS收件匣中搜寻‘Business Internet Banking authentication code’ 或以繁体中文搜寻“商務網上理財認證編號”便可找到此汇丰SMS。"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"su_channel_onboarding_authentication_code_content_su" : "经批核后，此编号会在下一个工作日发送。在SMS收件匣中搜寻‘Business Internet Banking authentication code’ 或以繁体中文搜寻“商務網上理財認證編號”便可找到此汇丰SMS。"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"su_channel_onboarding_authentication_code_title" : "6位数字SMS认证编号"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"switch_device_sent_notification_info_tv_key" : "点击「允许」前，请验证流动装置上的代码。 如果逾时，您可重新发送通知。"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"switch_devices_enters_key" : "有新的设备吗？ 按此激活流动保安编码。"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"user_maintenance_request_authentication_user_maintenance_request_content" : "你在商务「网上理财」更新了使用者管理请求。"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"user_maintenance_request_authentication_user_maintenance_request_title" : "使用者管理更新请求"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"使用者名称"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"video_cobrowseSessionStarting" : "开始通话……"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"voice_cobrowseSessionStarting" : "开始通话……"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"wechat_maintenance_request_authentication_wechat_service_content" : "你在商务「网上理财」更新了WeChat 服务设定。"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"wechat_maintenance_request_authentication_wechat_service_title" : "WeChat 服务设定更新"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"authorise_contact_info_request_authentication_content" : "你在商務「網上理財」更新了聯絡資料管理。"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"authorise_contact_info_request_authentication_title" : "聯絡資料管理"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"auto_pay_pend_auth_acknowledgement_cta" : "授權另一項自動轉賬"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"auto_pay_pend_auth_acknowledgement_desc" : "留意有關網上理財轉賬給普通受款人的手機短訊，並核對付款資料。"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"auto_pay_pend_auth_preview_authorise_cta" : "授權"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"autopay_hard_token_multiple_beneficiary_tooltips_example1" : "例1： 受款人總數：02 總額 ：$12.34 輸入的數字：0212"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"autopay_hard_token_multiple_beneficiary_tooltips_example2" : "例2： 受款人總數：120 總額 ：$123,456.78 輸入的首8位數字：12012345 (如組合的數字小於8位數，請輸入所有數字。)"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"bib_authentication_nls_bottom_sheet_content" : "如下圖所示："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"bib_authentication_nls_bottom_sheet_title" : "「6位數字SMS認證編號」是怎樣的?"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"bib_enrollment_auth_singer_page_approver_details_notes_hyperlink_keywords" : "按此"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"bib_enrollment_auth_singer_page_approver_details_notes_limit_company" : "服務登記需要經公司董事（「審批人士」）批核。 有關聲明的詳情，請按此。"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"bib_enrollment_auth_singer_page_approver_details_notes_partnership" : "服務登記需要經公司合夥人（「審批人士」）批核。 有關聲明的詳情，請按此。"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"bib_enrollment_auth_singer_page_approver_details_notes_sole_proprietorship" : "服務登記需要經公司東主（「審批人士」）批核。 有關聲明的詳情，請按此。"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"bib_enrollment_auth_singer_page_chairman_details_notes" : "商務「網上理財」服務登記需要由公司董事會會議主席（“會議主席”）透過簽署授權人證明書證明該服務登記已在公司的董事會會議（「董事會會議」）上獲得批准。 有關授權人證明書的詳情，請按此。"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"bib_enrollment_auth_singer_page_chairman_meeting_date_input_field" : "董事會會議日期"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"bib_enrollment_auth_singer_page_chairman_same_as_pu_input_field" : "會議主席與主要使用者相同?"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"bib_enrollment_auth_singer_page_header_tooltips_title" : "重要告示"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"bib_enrollment_auth_singer_page_limit_company_tips" : "須由證明授權證明書的董事會會議主席以外的其他董事審批。"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"bib_enrollment_auth_singer_page_partnership_company_tips" : "服務登記需要經所有公司合夥人批核。"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"bib_enrollment_auth_singer_page_popup_no_option" : "否"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"bib_enrollment_auth_singer_page_popup_same_as_pu1_option" : "第一位主要使用者"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"bib_enrollment_auth_singer_page_popup_same_as_pu2_option" : "第二位主要使用者"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"bib_enrollment_auth_singer_page_same_as_pu_input_field" : "審批人士與主要使用者相同?"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"bib_enrollment_auth_singer_page_title" : "審批人士資料"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"bill_authorise_cta" : "授權另一項繳付"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"bill_authorise_details_cta" : "授權"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"cobrowseSessionStarting" : "正在啟動 CoBrowse 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"daily_limit_msk_authentication_title" : "確認你設定的每日消費限額"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"das_input_secret_body" : "身分確認密碼"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"das_input_secret_popup_title" : "身分確認密碼"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"das_input_secret_title" : "輸入身分確認密碼"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"das_no_secret_title" : "發生錯誤"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"das_verify_sms_and_setup_secret_code_ack_step_title" : "下一步"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"das_verify_sms_and_setup_secret_code_ack_title" : "已成功設定身分確認密碼"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"das_verify_sms_and_setup_secret_code_setup_secret_code_button"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"das_verify_sms_and_setup_secret_code_setup_secret_code_input_title" : "設定身分確認密碼"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"das_verify_sms_and_setup_secret_code_setup_secret_code_title" : "2. 設定身分確認密碼"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"das_verify_sms_and_setup_secret_code_title" : "驗證你的身分"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"datetime_format_pending_auth_tagging" : "yyyy-MM-dd"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"echeque_authorise_request_acknowledgement_title" : "你已經成功批准了商務「網上理財」實行的電子支票請求。"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"echeque_authorise_request_declinced_title" : "電子支票請求被拒绝。"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"features_name_authorise" : "待辦交易"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"livemessaging_authen_failed_cta1" : "請登出"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"livemessaging_authen_failed_cta2" : "請返回"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"livemessaging_authen_failed_msg1" : "如要繼續使用即時通訊服務，請登出滙豐Business Express 並重新登入以確保有效保密操作時段。"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"livemessaging_authen_failed_title" : "對話操作逾時"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"manage_card_spending_limit_set_contactless_turn_off_authentication_title" : "確認關閉感應式付款每月消費限額"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"manage_card_spending_limit_set_contactless_turn_on_authentication_title" : "確認你新設定的感應式付款每月消費限額"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"manage_card_spending_limit_set_digital_wallet_turn_off_authentication_title" : "確認關閉電子錢包付款每月消費限額"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"manage_card_spending_limit_set_digital_wallet_turn_on_authentication_title" : "確認你新設定的電子錢包付款每月消費限額"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"manage_card_spending_limit_set_instore_purchase_turn_off_authentication_title" : "確認關閉每月消費限額"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"manage_card_spending_limit_set_instore_purchase_turn_on_authentication_title" : "確認設定/更改銷售點終端機交易每月消費限額"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"manage_card_spending_limit_set_online_purchase_turn_off_authentication_title" : "確認關閉網上付款每月消費限額"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"manage_card_spending_limit_set_online_purchase_turn_on_authentication_title" : "確認你新設定的網上付款每月消費限額"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"manage_credit_card_authentication_tip" : "請確認你新設定的網上付款每月消費限額。"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"manage_credit_card_authentication_title" : "認證"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"more_authentication" : "認證"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"more_request_token_title" : "索取或啟動新保安編碼器"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"notification_preference_request_authentication_notification_preference_request_content" : "你在商務「網上理財」更新了安全提示設定。"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"notification_preference_request_authentication_notification_preference_request_title" : "安全提示設定更新"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"payment_authorise_details_get_rate_cta" : "授權及查詢匯率"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"payment_authorise_details_no_rate_cta" : "授權"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"payment_tds_push_authentication_acknowledgement_desc" : "請返回您的互聯網瀏覽器繼續使用商務「網上理財」。如未能在商務「網上理財」收到交易確認，則表示此項交易將仍未完成。"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"payment_tds_push_authentication_acknowledgement_header" : "確認指示"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"payment_tds_push_authentication_acknowledgement_title" : "您已成功允許來自商務「網上理財」的交易請求。"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"payment_tds_push_authentication_details_amount_label" : "金額"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"payment_tds_push_authentication_details_approve_cta" : "允許"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"payment_tds_push_authentication_details_from_account_label" : "支賬戶口"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"payment_tds_push_authentication_details_not_now_cta" : "不允許"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"payment_tds_push_authentication_details_request_from_title" : "認證請求來自"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"payment_tds_push_authentication_details_title" : "請核對下列資料："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"payment_tds_push_authentication_details_to_account_label" : "入賬戶口"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"payment_tds_push_authentication_details_to_auto_pay_display_beneficiaries" : "受款人"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"payment_tds_push_authentication_expired_msg" : "認證請求已失效。"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"payment_tds_push_authentication_expired_title" : "認證請求已逾時"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"payment_tds_push_authentication_header" : "認證"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"payment_tds_push_authentication_inapp_cta" : "確認"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"payment_tds_push_authentication_not_you" : "您不是%s?"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"payment_tds_push_authentication_note" : "參考代碼%s與此瀏覽器上顯示的相同。如果您並未嘗試進行滙豐商務「網上理財」的交易， 請選擇「不允許」。 如需協助，請致電(852) 2748 8288聯絡客戶服務主任。"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"payment_tds_push_authentication_note_not_not_now" : "「不允許」"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"payment_tds_push_authentication_payment_tds_push_authentication_inapp_cta" : "確認"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"payment_tds_push_authentication_push_cta" : "確定並離開滙豐Business Express"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"payment_tds_push_authentication_rejected_desc" : "請返回商務「網上理財」重試。"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"payment_tds_push_authentication_rejected_title" : "交易請求已被拒絕"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"payment_tds_push_authentication_try_again_cta" : "更新"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"pending_auth_notification_ack_fail_title" : "無法將授權請求發送至："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"pending_auth_notification_ack_notify_manually" : "選擇通知方式"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"pending_auth_notification_ack_partial_success_fail_section_content" : "原因可能是："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"pending_auth_notification_ack_partial_success_fail_section_content_itme1" : "選定的授權人尚未啟用個人化提示服務。"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"pending_auth_notification_ack_partial_success_fail_section_content_itme2" : "目前系統只能發送部分通知。"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"pending_auth_notification_ack_partial_success_failed_section_title" : "我們無法將授權請求發送至："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"pending_auth_notification_ack_partial_success_section_title" : "依照授權人訊息中心的收取訊息偏好，我們已通知："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"pending_auth_notification_ack_partial_success_title" : "已發送通知給部分授權人"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"pending_auth_notification_ack_success_sub_title" : "依照授權人訊息中心的收取訊息偏好，我們已通知："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"pending_auth_notification_ack_success_title" : "已發送授權請求"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"pending_auth_notification_cta" : "發送"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"pending_auth_notification_cta_selected" : "發送（已選擇 {N} 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"pending_auth_notification_entry_point_cta" : "通知授權人"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"pending_auth_notification_subtitle" : "選擇所有你希望通知的授權人。"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"pending_auth_notification_title" : "通知授權人"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"pending_auth_notification_tootips_content" : "免費接收有關戶口服務和交易狀態的重要通知。"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"pending_auth_notification_tootips_item1" : "請登入商務「網上理財」，前往「我的HSBC」&gt;「訊息中心」。"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"pending_auth_notification_tootips_item2" : "選擇收取訊息的途徑（包括電郵、SMS、WeChat或香港滙豐Business Express流動應用程式推送通知）。"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"pending_auth_notification_tootips_title" : "了解更多有關個人化提示通知"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"pending_auth_notification_unable_authorise_content" : "請登入商務「網上理財」授權此交易。"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"pending_auth_notification_unable_authorise_title" : "無法授權交易"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"pending_preview_first_auth" : "第一授權人"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"pending_preview_second_auth" : "第二授權人"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"permission_authorise" : "授權"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"pu_approve_request_authentication_approve_for_registration_title" : "認證"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"pu_approve_request_inapp_notification_authenticate_now_cta" : "立即批准"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"push_authentication_success_banner_content" : "如你未於商務「網上理財」上收到確認，表示指示仍未完成。"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"push_authentication_success_banner_cta" : "確認"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"push_logon_authentication_page_note1" : "參考代碼{N}與此瀏覽器上顯示的相同。如果您並未嘗試登入滙豐商務「網上理財」， 請選擇「不允許」。 如需協助，請致電(852) 2748 8288聯絡客戶服務主任。"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"push_logon_authentication_page_note2" : "如您允許此登入請求，任何以此使用者名稱使用商務「網上理財」的使用者將會自動登出。"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"push_logon_authentication_page_title" : "來自此瀏覽器/流動應用程式的{N}登入請求。"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"re_onboard_password" : "輸入您的密碼"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"re_onboard_username" : "輸入您的使用者名稱"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"request_token_activate_token_title" : "啟動新保安編碼器"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"request_token_request_token_title" : "索取新保安編碼器"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"reset_pin_pwd_input_page_title" : "身份驗證 {N}"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"reset_pwd_ack_msg" : "你已成功重設密碼。"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"reset_pwd_ack_title" : "成功"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"reset_pwd_bar_title" : "重設你的密碼"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"reset_pwd_enter_hkid_info" : "請輸入完整的香港身分證號碼（不需括號）。"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"reset_pwd_fill_in_online_btn" : "遞交申請及聯絡我們確認你的身分"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"reset_pwd_id_input_hkid_title" : "輸入完整的香港身分證號碼（例如：A1234563）"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"reset_pwd_indentify_acc_num" : "主要戶口號碼"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"reset_pwd_indentify_num_hide" : "在此輸入"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"reset_pwd_indentify_title" : "請提供以下資料"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"reset_pwd_indentify_tootltip" : "輸入你填寫在申請表格上的戶口號碼，你可於密碼信件上找到。毋須輸入「-」。"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"reset_pwd_key"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"reset_pwd_other_enter_btn" : "回答保安問題並透過短訊及電郵獲取驗證碼"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"reset_pwd_other_enter_title" : "其他方法"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"reset_pwd_select_other_pop_home" : "回到首頁"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"reset_pwd_select_other_pop_msg" : "如果你無法驗證你的身分，你可以透過回答保安問題來重設你的密碼。"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"reset_pwd_select_other_pop_red" : "使用其他驗證方式"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"reset_pwd_select_other_pop_title" : "你想透過其他方法來重設你的密碼嗎？"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"reset_pwd_sent_code_tips_btn" : "未收到驗證碼?"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"reset_pwd_sq_inline_rule_not_match" : "你所輸入的密碼未能符合安全要求。請再次輸入。"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"reset_pwd_sq_wel_msg" : "如果你忘記了密碼，你可以透過回答保安問題重新登入商務「網上理財」。"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"reset_pwd_sq_wel_no" : "現在不要"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"reset_pwd_sq_wel_title" : "你想更新你的保安問題嗎？"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"reset_pwd_wel_msg" : "你只需提供在本行紀錄中留有的香港身分證、中華人民共和國居民身份證或護照，以及自拍照片進行驗證，便能重設一個新密碼。 按以下按鈕，即表示你同意向本應用程式提供你的身份證明文件和個人照片以完成身份認證過程，我們可根據私隱和資料保障聲明使用有關資料。"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"reset_pwd_wel_title" : "重設你的密碼"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"screen_logger_log_type_api" :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"secondary_password" : "第二密碼"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"sessionctrlbody" : "您的滙豐Business Express保密操作時段將會結束。"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"sessionctrltitle" : "操作逾時"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"set_local_atm_limit_authentication_title" : "請確認更改本地自動櫃員機提款限額"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"set_monthly_limit_msk_authentication_title" : "確認你新設定的每月消費限額"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"set_oversea_atm_limit_authentication_title" : "請確認更改海外自動櫃員機提款限額"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 : "認證編號"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"step1_authentication_code_instruction" : "請輸入我們以短訊（SMS）發送給您的 6 位數字認證編號。 （此認證編號不適用於透過分行收取啓動密碼或只登記使用強積金服務的客戶。）"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"step1_authentication_code_instruction_pu" : "此編號已於較早前發送到申請服務時所填寫的流動電話號碼。在SMS收件匣中搜尋「商務網上理財認證編號」或「Business Internet Banking authentication code」便可找到此滙豐SMS。"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"step1_authentication_code_instruction_su" : "經批核後，此編號會在下一個工作天發送。在SMS收件匣中搜尋「商務網上理財認證編號」或「Business Internet Banking authentication code」便可找到此滙豐SMS。(只登記強積金服務的客戶不需輸入此編號。)"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"step1_authentication_code_label" : "認證編號"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"step1_authentication_code_tooltips" : "此認證編號會發送到您於申請服務時所填寫的流動電話號碼。"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"step1_authentication_code_tooltips_bib" : "透過分行收取啟動密碼信函或只登記強積金服務的客戶不需輸入此編號。"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"step2_username" :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"step3_password"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"step6_authentication_header" : "設定保安編碼器"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"su_channel_onboarding_authentication_code_content" : "請輸入我們以短訊（SMS）發送給您的 6 位數字認證編號。（此認證碼不適用於透過分行收取啓動密碼或只登記使用強積金服務的客戶。）"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"su_channel_onboarding_authentication_code_content_pu" : "此編號已於較早前發送到申請服務時所填寫的流動電話號碼。在SMS收件匣中搜尋「商務網上理財認證編號」或「Business Internet Banking authentication code」便可找到此滙豐SMS。"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"su_channel_onboarding_authentication_code_content_su" : "經批核後，此編號會在下一個工作天發送。在SMS收件匣中搜尋「商務網上理財認證編號」或「Business Internet Banking authentication code」便可找到此滙豐SMS。"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"su_channel_onboarding_authentication_code_title" : "6位數字SMS認證編號"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"switch_device_sent_notification_info_tv_key" : "點擊「允許」前，請驗證流動裝置上的代碼。 如果逾時，您可重新發送通知。"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"switch_devices_enters_key" : "有新的裝置嗎？ 按此啟動流動保安編碼。"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"user_maintenance_request_authentication_user_maintenance_request_content" : "你在商務「網上理財」更新了使用者管理請求。"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"user_maintenance_request_authentication_user_maintenance_request_title" : "使用者管理更新請求"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"video_cobrowseSessionStarting" : "正在啟動通話…"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"voice_cobrowseSessionStarting" : "正在啟動通話…"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"wechat_maintenance_request_authentication_wechat_service_content" : "你在商務「網上理財」更新了WeChat服務設定。"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"wechat_maintenance_request_authentication_wechat_service_title" : "WeChat服務設定更新"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"login_username" : "用户名"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dc6a97-703e-4564-b2ac-39d98a41ce31"/>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5faebc-3114-47d0-9227-c3ce8fbc633f"/>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4366a2-8dfd-4fa3-8aa0-bd9f8af10157"/>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2146ab-f7ef-4741-988f-5cf458ad55c6"/>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78f0c2-d758-4006-94c9-4df7543e466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0729bd-00e9-4c98-831b-5f0f5f12549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3cec68-7625-42d3-a893-63744d629918"/>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dd7e40-9039-45b6-94c3-e9132b5c39f3"/>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bfa0dc-24c8-413e-82ca-2ba90efce027"/>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hk.com.hsbc.hsbchkbusinessexpress.permission.C2D_MESSAGE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hk.com.hsbc.hsbchkbusinessexpress.broadcast.permission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com.samsung.android.providers.context.permission.WRITE_USE_APP_FEATURE_SURVEY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android.permission.FOREGROUND_SERVICE_DATA_SYNC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hk.com.hsbc.hsbchkbusinessexpress.DYNAMIC_RECEIVER_NOT_EXPORTED_PERMISSION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d92d1a-a93d-4f50-8d64-e23bfe41db13"/>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9507259-0429-4132-b4aa-90dc86dd2245"/>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com.hsbc.cmb.general.activity.CMBLaunchActivity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www.online-banking.business.hsbc.com.hk,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com.hsbc.mobilebanking.divanative.ui.DivaNativeMainActivity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diva://, </w:t>
            </w:r>
            <w:r>
              <w:rPr/>
              <w:br/>
            </w:r>
            <w:r>
              <w:rPr>
                <w:b/>
              </w:rPr>
              <w:t xml:space="preserve">Hosts:</w:t>
            </w:r>
            <w:r>
              <w:t xml:space="preserve"> gov-trust, </w:t>
            </w:r>
            <w:r>
              <w:rPr/>
              <w:br/>
            </w:r>
            <w:r>
              <w:rPr>
                <w:b/>
              </w:rPr>
              <w:t xml:space="preserve">Path Prefixes:</w:t>
            </w:r>
            <w:r>
              <w:t xml:space="preserve"> /myinfo, /fail,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8d2941d2-116e-47e9-9bbb-f6ea41023a6c">
    <w:name w:val="SpireTableThStyle8d2941d2-116e-47e9-9bbb-f6ea41023a6c"/>
    <w:basedOn w:val="Normal"/>
    <w:qFormat/>
    <w:pPr>
      <w:jc w:val="center"/>
    </w:pPr>
    <w:rPr>
      <w:rFonts w:ascii="Times New Roman" w:eastAsia="Times New Roman" w:hAnsi="Times New Roman"/>
      <w:b/>
      <w:sz w:val="24"/>
      <w:szCs w:val="24"/>
      <w:lang w:val="en-US" w:eastAsia="uk-UA" w:bidi="ar-SA"/>
    </w:rPr>
  </w:style>
  <w:style w:type="paragraph" w:styleId="SpireTableThStyle816f99e4-8578-4e75-82c0-d8f364d737d1">
    <w:name w:val="SpireTableThStyle816f99e4-8578-4e75-82c0-d8f364d737d1"/>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4b67a3eb-2037-499e-985d-a484902e22bb">
    <w:name w:val="SpireTableThStyle4b67a3eb-2037-499e-985d-a484902e22bb"/>
    <w:basedOn w:val="Normal"/>
    <w:qFormat/>
    <w:pPr>
      <w:jc w:val="center"/>
    </w:pPr>
    <w:rPr>
      <w:rFonts w:ascii="Times New Roman" w:eastAsia="Times New Roman" w:hAnsi="Times New Roman"/>
      <w:b/>
      <w:sz w:val="24"/>
      <w:szCs w:val="24"/>
      <w:lang w:val="en-US" w:eastAsia="uk-UA" w:bidi="ar-SA"/>
    </w:rPr>
  </w:style>
  <w:style w:type="paragraph" w:styleId="SpireTableThStyle1d9f5073-25b3-4b8f-b5c0-152642bb998f">
    <w:name w:val="SpireTableThStyle1d9f5073-25b3-4b8f-b5c0-152642bb998f"/>
    <w:basedOn w:val="Normal"/>
    <w:qFormat/>
    <w:pPr>
      <w:jc w:val="center"/>
    </w:pPr>
    <w:rPr>
      <w:rFonts w:ascii="Times New Roman" w:eastAsia="Times New Roman" w:hAnsi="Times New Roman"/>
      <w:b/>
      <w:sz w:val="24"/>
      <w:szCs w:val="24"/>
      <w:lang w:val="en-US" w:eastAsia="uk-UA" w:bidi="ar-SA"/>
    </w:rPr>
  </w:style>
  <w:style w:type="paragraph" w:styleId="SpireTableThStyle15603322-0d95-4576-a63e-300f2e07b6d0">
    <w:name w:val="SpireTableThStyle15603322-0d95-4576-a63e-300f2e07b6d0"/>
    <w:basedOn w:val="Normal"/>
    <w:qFormat/>
    <w:pPr>
      <w:jc w:val="center"/>
    </w:pPr>
    <w:rPr>
      <w:rFonts w:ascii="Times New Roman" w:eastAsia="Times New Roman" w:hAnsi="Times New Roman"/>
      <w:b/>
      <w:sz w:val="24"/>
      <w:szCs w:val="24"/>
      <w:lang w:val="en-US" w:eastAsia="uk-UA" w:bidi="ar-SA"/>
    </w:rPr>
  </w:style>
  <w:style w:type="paragraph" w:styleId="SpireTableThStyle25512b74-c936-4c38-a6b7-bb1762a6c9de">
    <w:name w:val="SpireTableThStyle25512b74-c936-4c38-a6b7-bb1762a6c9de"/>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41081ad4-6d5e-45d4-abd2-7c1bda82560c">
    <w:name w:val="SpireTableThStyle41081ad4-6d5e-45d4-abd2-7c1bda82560c"/>
    <w:basedOn w:val="Normal"/>
    <w:qFormat/>
    <w:pPr>
      <w:jc w:val="center"/>
    </w:pPr>
    <w:rPr>
      <w:rFonts w:ascii="Times New Roman" w:eastAsia="Times New Roman" w:hAnsi="Times New Roman"/>
      <w:b/>
      <w:sz w:val="24"/>
      <w:szCs w:val="24"/>
      <w:lang w:val="en-US" w:eastAsia="uk-UA" w:bidi="ar-SA"/>
    </w:rPr>
  </w:style>
  <w:style w:type="paragraph" w:styleId="SpireTableThStyle45f5c30a-3b9c-4302-b408-cdba28a32b4f">
    <w:name w:val="SpireTableThStyle45f5c30a-3b9c-4302-b408-cdba28a32b4f"/>
    <w:basedOn w:val="Normal"/>
    <w:qFormat/>
    <w:pPr>
      <w:jc w:val="center"/>
    </w:pPr>
    <w:rPr>
      <w:rFonts w:ascii="Times New Roman" w:eastAsia="Times New Roman" w:hAnsi="Times New Roman"/>
      <w:b/>
      <w:sz w:val="24"/>
      <w:szCs w:val="24"/>
      <w:lang w:val="en-US" w:eastAsia="uk-UA" w:bidi="ar-SA"/>
    </w:rPr>
  </w:style>
  <w:style w:type="paragraph" w:styleId="SpireTableThStyle12b9dc51-a4c8-4948-9859-cab2f7e51dbb">
    <w:name w:val="SpireTableThStyle12b9dc51-a4c8-4948-9859-cab2f7e51dbb"/>
    <w:basedOn w:val="Normal"/>
    <w:qFormat/>
    <w:pPr>
      <w:jc w:val="center"/>
    </w:pPr>
    <w:rPr>
      <w:rFonts w:ascii="Times New Roman" w:eastAsia="Times New Roman" w:hAnsi="Times New Roman"/>
      <w:b/>
      <w:sz w:val="24"/>
      <w:szCs w:val="24"/>
      <w:lang w:val="en-US" w:eastAsia="uk-UA" w:bidi="ar-SA"/>
    </w:rPr>
  </w:style>
  <w:style w:type="paragraph" w:styleId="SpireTableThStylec9839ba3-1633-4343-a89d-6ecd64052fdb">
    <w:name w:val="SpireTableThStylec9839ba3-1633-4343-a89d-6ecd64052fdb"/>
    <w:basedOn w:val="Normal"/>
    <w:qFormat/>
    <w:pPr>
      <w:jc w:val="center"/>
    </w:pPr>
    <w:rPr>
      <w:rFonts w:ascii="Times New Roman" w:eastAsia="Times New Roman" w:hAnsi="Times New Roman"/>
      <w:b/>
      <w:sz w:val="24"/>
      <w:szCs w:val="24"/>
      <w:lang w:val="en-US" w:eastAsia="uk-UA" w:bidi="ar-SA"/>
    </w:rPr>
  </w:style>
  <w:style w:type="paragraph" w:styleId="SpireTableThStyled156dbe7-fc5d-4ec4-aaf3-e14da3f02b26">
    <w:name w:val="SpireTableThStyled156dbe7-fc5d-4ec4-aaf3-e14da3f02b26"/>
    <w:basedOn w:val="Normal"/>
    <w:qFormat/>
    <w:pPr>
      <w:jc w:val="center"/>
    </w:pPr>
    <w:rPr>
      <w:rFonts w:ascii="Times New Roman" w:eastAsia="Times New Roman" w:hAnsi="Times New Roman"/>
      <w:b/>
      <w:sz w:val="24"/>
      <w:szCs w:val="24"/>
      <w:lang w:val="en-US" w:eastAsia="uk-UA" w:bidi="ar-SA"/>
    </w:rPr>
  </w:style>
  <w:style w:type="paragraph" w:styleId="SpireTableThStyle23aee8b5-2c63-4094-a83e-c332f4f3376f">
    <w:name w:val="SpireTableThStyle23aee8b5-2c63-4094-a83e-c332f4f3376f"/>
    <w:basedOn w:val="Normal"/>
    <w:qFormat/>
    <w:pPr>
      <w:jc w:val="center"/>
    </w:pPr>
    <w:rPr>
      <w:rFonts w:ascii="Times New Roman" w:eastAsia="Times New Roman" w:hAnsi="Times New Roman"/>
      <w:b/>
      <w:sz w:val="24"/>
      <w:szCs w:val="24"/>
      <w:lang w:val="en-US" w:eastAsia="uk-UA" w:bidi="ar-SA"/>
    </w:rPr>
  </w:style>
  <w:style w:type="paragraph" w:styleId="SpireTableThStyle54c74c91-2007-4943-97df-dd5440ec7671">
    <w:name w:val="SpireTableThStyle54c74c91-2007-4943-97df-dd5440ec7671"/>
    <w:basedOn w:val="Normal"/>
    <w:qFormat/>
    <w:pPr>
      <w:jc w:val="center"/>
    </w:pPr>
    <w:rPr>
      <w:rFonts w:ascii="Times New Roman" w:eastAsia="Times New Roman" w:hAnsi="Times New Roman"/>
      <w:b/>
      <w:sz w:val="24"/>
      <w:szCs w:val="24"/>
      <w:lang w:val="en-US" w:eastAsia="uk-UA" w:bidi="ar-SA"/>
    </w:rPr>
  </w:style>
  <w:style w:type="paragraph" w:styleId="SpireTableThStyle91577b4b-c42c-4330-9bf0-57367e1e7ade">
    <w:name w:val="SpireTableThStyle91577b4b-c42c-4330-9bf0-57367e1e7ade"/>
    <w:basedOn w:val="Normal"/>
    <w:qFormat/>
    <w:pPr>
      <w:jc w:val="center"/>
    </w:pPr>
    <w:rPr>
      <w:rFonts w:ascii="Times New Roman" w:eastAsia="Times New Roman" w:hAnsi="Times New Roman"/>
      <w:b/>
      <w:sz w:val="24"/>
      <w:szCs w:val="24"/>
      <w:lang w:val="en-US" w:eastAsia="uk-UA" w:bidi="ar-SA"/>
    </w:rPr>
  </w:style>
  <w:style w:type="paragraph" w:styleId="SpireTableThStyle0d9a6ab7-72d4-455f-8e76-958a7ebd3920">
    <w:name w:val="SpireTableThStyle0d9a6ab7-72d4-455f-8e76-958a7ebd3920"/>
    <w:basedOn w:val="Normal"/>
    <w:qFormat/>
    <w:pPr>
      <w:jc w:val="center"/>
    </w:pPr>
    <w:rPr>
      <w:rFonts w:ascii="Times New Roman" w:eastAsia="Times New Roman" w:hAnsi="Times New Roman"/>
      <w:b/>
      <w:sz w:val="24"/>
      <w:szCs w:val="24"/>
      <w:lang w:val="en-US" w:eastAsia="uk-UA" w:bidi="ar-SA"/>
    </w:rPr>
  </w:style>
  <w:style w:type="paragraph" w:styleId="SpireTableThStyle1ddc6a97-703e-4564-b2ac-39d98a41ce31">
    <w:name w:val="SpireTableThStyle1ddc6a97-703e-4564-b2ac-39d98a41ce31"/>
    <w:basedOn w:val="Normal"/>
    <w:qFormat/>
    <w:pPr>
      <w:jc w:val="center"/>
    </w:pPr>
    <w:rPr>
      <w:rFonts w:ascii="Times New Roman" w:eastAsia="Times New Roman" w:hAnsi="Times New Roman"/>
      <w:b/>
      <w:sz w:val="24"/>
      <w:szCs w:val="24"/>
      <w:lang w:val="en-US" w:eastAsia="uk-UA" w:bidi="ar-SA"/>
    </w:rPr>
  </w:style>
  <w:style w:type="paragraph" w:styleId="SpireTableThStyle315faebc-3114-47d0-9227-c3ce8fbc633f">
    <w:name w:val="SpireTableThStyle315faebc-3114-47d0-9227-c3ce8fbc633f"/>
    <w:basedOn w:val="Normal"/>
    <w:qFormat/>
    <w:pPr>
      <w:jc w:val="center"/>
    </w:pPr>
    <w:rPr>
      <w:rFonts w:ascii="Times New Roman" w:eastAsia="Times New Roman" w:hAnsi="Times New Roman"/>
      <w:b/>
      <w:sz w:val="24"/>
      <w:szCs w:val="24"/>
      <w:lang w:val="en-US" w:eastAsia="uk-UA" w:bidi="ar-SA"/>
    </w:rPr>
  </w:style>
  <w:style w:type="paragraph" w:styleId="SpireTableThStylee04366a2-8dfd-4fa3-8aa0-bd9f8af10157">
    <w:name w:val="SpireTableThStylee04366a2-8dfd-4fa3-8aa0-bd9f8af10157"/>
    <w:basedOn w:val="Normal"/>
    <w:qFormat/>
    <w:pPr>
      <w:jc w:val="center"/>
    </w:pPr>
    <w:rPr>
      <w:rFonts w:ascii="Times New Roman" w:eastAsia="Times New Roman" w:hAnsi="Times New Roman"/>
      <w:b/>
      <w:sz w:val="24"/>
      <w:szCs w:val="24"/>
      <w:lang w:val="en-US" w:eastAsia="uk-UA" w:bidi="ar-SA"/>
    </w:rPr>
  </w:style>
  <w:style w:type="paragraph" w:styleId="SpireTableThStyle112146ab-f7ef-4741-988f-5cf458ad55c6">
    <w:name w:val="SpireTableThStyle112146ab-f7ef-4741-988f-5cf458ad55c6"/>
    <w:basedOn w:val="Normal"/>
    <w:qFormat/>
    <w:pPr>
      <w:jc w:val="center"/>
    </w:pPr>
    <w:rPr>
      <w:rFonts w:ascii="Times New Roman" w:eastAsia="Times New Roman" w:hAnsi="Times New Roman"/>
      <w:b/>
      <w:sz w:val="24"/>
      <w:szCs w:val="24"/>
      <w:lang w:val="en-US" w:eastAsia="uk-UA" w:bidi="ar-SA"/>
    </w:rPr>
  </w:style>
  <w:style w:type="paragraph" w:styleId="SpireTableThStyle8e78f0c2-d758-4006-94c9-4df7543e466f">
    <w:name w:val="SpireTableThStyle8e78f0c2-d758-4006-94c9-4df7543e466f"/>
    <w:basedOn w:val="Normal"/>
    <w:qFormat/>
    <w:pPr>
      <w:jc w:val="center"/>
    </w:pPr>
    <w:rPr>
      <w:rFonts w:ascii="Times New Roman" w:eastAsia="Times New Roman" w:hAnsi="Times New Roman"/>
      <w:b/>
      <w:sz w:val="24"/>
      <w:szCs w:val="24"/>
      <w:lang w:val="en-US" w:eastAsia="uk-UA" w:bidi="ar-SA"/>
    </w:rPr>
  </w:style>
  <w:style w:type="paragraph" w:styleId="SpireTableThStyle830729bd-00e9-4c98-831b-5f0f5f12549a">
    <w:name w:val="SpireTableThStyle830729bd-00e9-4c98-831b-5f0f5f12549a"/>
    <w:basedOn w:val="Normal"/>
    <w:qFormat/>
    <w:pPr>
      <w:jc w:val="center"/>
    </w:pPr>
    <w:rPr>
      <w:rFonts w:ascii="Times New Roman" w:eastAsia="Times New Roman" w:hAnsi="Times New Roman"/>
      <w:b/>
      <w:sz w:val="24"/>
      <w:szCs w:val="24"/>
      <w:lang w:val="en-US" w:eastAsia="uk-UA" w:bidi="ar-SA"/>
    </w:rPr>
  </w:style>
  <w:style w:type="paragraph" w:styleId="SpireTableThStyle503cec68-7625-42d3-a893-63744d629918">
    <w:name w:val="SpireTableThStyle503cec68-7625-42d3-a893-63744d629918"/>
    <w:basedOn w:val="Normal"/>
    <w:qFormat/>
    <w:pPr>
      <w:jc w:val="center"/>
    </w:pPr>
    <w:rPr>
      <w:rFonts w:ascii="Times New Roman" w:eastAsia="Times New Roman" w:hAnsi="Times New Roman"/>
      <w:b/>
      <w:sz w:val="24"/>
      <w:szCs w:val="24"/>
      <w:lang w:val="en-US" w:eastAsia="uk-UA" w:bidi="ar-SA"/>
    </w:rPr>
  </w:style>
  <w:style w:type="paragraph" w:styleId="SpireTableThStyle1bdd7e40-9039-45b6-94c3-e9132b5c39f3">
    <w:name w:val="SpireTableThStyle1bdd7e40-9039-45b6-94c3-e9132b5c39f3"/>
    <w:basedOn w:val="Normal"/>
    <w:qFormat/>
    <w:pPr>
      <w:jc w:val="center"/>
    </w:pPr>
    <w:rPr>
      <w:rFonts w:ascii="Times New Roman" w:eastAsia="Times New Roman" w:hAnsi="Times New Roman"/>
      <w:b/>
      <w:sz w:val="24"/>
      <w:szCs w:val="24"/>
      <w:lang w:val="en-US" w:eastAsia="uk-UA" w:bidi="ar-SA"/>
    </w:rPr>
  </w:style>
  <w:style w:type="paragraph" w:styleId="SpireTableThStylec0bfa0dc-24c8-413e-82ca-2ba90efce027">
    <w:name w:val="SpireTableThStylec0bfa0dc-24c8-413e-82ca-2ba90efce027"/>
    <w:basedOn w:val="Normal"/>
    <w:qFormat/>
    <w:pPr>
      <w:jc w:val="center"/>
    </w:pPr>
    <w:rPr>
      <w:rFonts w:ascii="Times New Roman" w:eastAsia="Times New Roman" w:hAnsi="Times New Roman"/>
      <w:b/>
      <w:sz w:val="24"/>
      <w:szCs w:val="24"/>
      <w:lang w:val="en-US" w:eastAsia="uk-UA" w:bidi="ar-SA"/>
    </w:rPr>
  </w:style>
  <w:style w:type="paragraph" w:styleId="SpireTableThStyle3ed92d1a-a93d-4f50-8d64-e23bfe41db13">
    <w:name w:val="SpireTableThStyle3ed92d1a-a93d-4f50-8d64-e23bfe41db13"/>
    <w:basedOn w:val="Normal"/>
    <w:qFormat/>
    <w:pPr>
      <w:jc w:val="center"/>
    </w:pPr>
    <w:rPr>
      <w:rFonts w:ascii="Times New Roman" w:eastAsia="Times New Roman" w:hAnsi="Times New Roman"/>
      <w:b/>
      <w:sz w:val="24"/>
      <w:szCs w:val="24"/>
      <w:lang w:val="en-US" w:eastAsia="uk-UA" w:bidi="ar-SA"/>
    </w:rPr>
  </w:style>
  <w:style w:type="paragraph" w:styleId="SpireTableThStyle99507259-0429-4132-b4aa-90dc86dd2245">
    <w:name w:val="SpireTableThStyle99507259-0429-4132-b4aa-90dc86dd2245"/>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2025-08-04T16:11:22Z</dcterms:created>
  <dcterms:modified xsi:type="dcterms:W3CDTF">2025-08-04T16:11:22Z</dcterms:modified>
</cp:coreProperties>
</file>