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IBKR Mobile（ 8.4.739版本）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c9c1a4-8ba8-44df-9d25-e57a3437cd2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0cc0ae8-42f3-47f1-bab1-2407197a9161"/>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IBKR Mobile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8.4.739</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atws.app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bc2b4b-0b40-40e6-b911-77580da08ac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160e48-260b-4f47-804e-5baeed0549d5"/>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7647b7ce26740bfe94ee0c6586ce35c4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43039db445585816fc891d9996936a3c53cf5402</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f7723f315773b409b26714ea13baf7ad994e6a5f38392cb1780fdc9ee9d3bca6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17"/>
        <w:gridCol w:w="598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5c95b7-be29-44e8-90ea-60e9a1328c5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be6cbf-8553-4e1c-b996-642c963f6fcf"/>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IBKR Mobile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atws.app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atws.activity.launcher.LauncherActivity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8.4.739</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030"/>
        <w:gridCol w:w="396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e7d6fd-9234-4021-ad99-68abe4e0baa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9a9a7e-d900-4a81-adc7-2cc08707d736"/>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www.interactivebrokers.hk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103.38.90.47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www.marksimonson.comhttp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api.ibkr.com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23.213.41.16 </w:t>
            </w:r>
            <w:r>
              <w:rPr/>
              <w:br/>
            </w:r>
            <w:r>
              <w:rPr>
                <w:rFonts w:eastAsia="simsun"/>
              </w:rPr>
              <w:t xml:space="preserve">所属国家: Japan </w:t>
            </w:r>
            <w:r>
              <w:rPr/>
              <w:br/>
            </w:r>
            <w:r>
              <w:rPr>
                <w:rFonts w:eastAsia="simsun"/>
              </w:rPr>
              <w:t xml:space="preserve">地区: Osaka </w:t>
            </w:r>
            <w:r>
              <w:rPr/>
              <w:br/>
            </w:r>
            <w:r>
              <w:rPr>
                <w:rFonts w:eastAsia="simsun"/>
              </w:rPr>
              <w:t xml:space="preserve">城市: Ibaraki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www.interactivebrokers.com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45.114.11.238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dam.ibkr.com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lh3-dz.googleusercontent.com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142.250.73.97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gdcdyn.interactivebrokers.com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108.160.169.179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qa.interactivebrokers.com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104.244.46.93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www.symauth.com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13.56.82.130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www.lynxbroker.com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3.173.219.124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www.ibkr.com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ibkr.co.uk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23.213.41.39 </w:t>
            </w:r>
            <w:r>
              <w:rPr/>
              <w:br/>
            </w:r>
            <w:r>
              <w:rPr>
                <w:rFonts w:eastAsia="simsun"/>
              </w:rPr>
              <w:t xml:space="preserve">所属国家: Japan </w:t>
            </w:r>
            <w:r>
              <w:rPr/>
              <w:br/>
            </w:r>
            <w:r>
              <w:rPr>
                <w:rFonts w:eastAsia="simsun"/>
              </w:rPr>
              <w:t xml:space="preserve">地区: Osaka </w:t>
            </w:r>
            <w:r>
              <w:rPr/>
              <w:br/>
            </w:r>
            <w:r>
              <w:rPr>
                <w:rFonts w:eastAsia="simsun"/>
              </w:rPr>
              <w:t xml:space="preserve">城市: Ibaraki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ocsp.thawte.com0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ibkr.info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64.190.196.23 </w:t>
            </w:r>
            <w:r>
              <w:rPr/>
              <w:br/>
            </w:r>
            <w:r>
              <w:rPr>
                <w:rFonts w:eastAsia="simsun"/>
              </w:rPr>
              <w:t xml:space="preserve">所属国家: United States of America </w:t>
            </w:r>
            <w:r>
              <w:rPr/>
              <w:br/>
            </w:r>
            <w:r>
              <w:rPr>
                <w:rFonts w:eastAsia="simsun"/>
              </w:rPr>
              <w:t xml:space="preserve">地区: Connecticut </w:t>
            </w:r>
            <w:r>
              <w:rPr/>
              <w:br/>
            </w:r>
            <w:r>
              <w:rPr>
                <w:rFonts w:eastAsia="simsun"/>
              </w:rPr>
              <w:t xml:space="preserve">城市: Greenwich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crl.thawte.com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23.65.200.106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174.100.3.89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174.100.3.89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Erie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192.168.79.10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192.168.79.10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misc.interactivebrokers.com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199.59.149.244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ibkr.com.cn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101.52.237.229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api.interactiveadvisors.com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169.47.131.188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www.clientam.com.hk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23.215.212.49 </w:t>
            </w:r>
            <w:r>
              <w:rPr/>
              <w:br/>
            </w:r>
            <w:r>
              <w:rPr>
                <w:rFonts w:eastAsia="simsun"/>
              </w:rPr>
              <w:t xml:space="preserve">所属国家: Australia </w:t>
            </w:r>
            <w:r>
              <w:rPr/>
              <w:br/>
            </w:r>
            <w:r>
              <w:rPr>
                <w:rFonts w:eastAsia="simsun"/>
              </w:rPr>
              <w:t xml:space="preserve">地区: Western Australia </w:t>
            </w:r>
            <w:r>
              <w:rPr/>
              <w:br/>
            </w:r>
            <w:r>
              <w:rPr>
                <w:rFonts w:eastAsia="simsun"/>
              </w:rPr>
              <w:t xml:space="preserve">城市: Perth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www.ibkr.com.cn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101.52.237.229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interactiveadvisors.com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169.47.131.184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64.190.196.12 </w:t>
            </w:r>
            <w:r>
              <w:rPr/>
              <w:br/>
            </w:r>
            <w:r>
              <w:rPr>
                <w:rFonts w:eastAsia="simsun"/>
              </w:rPr>
              <w:t xml:space="preserve">所属国家: United States of America </w:t>
            </w:r>
            <w:r>
              <w:rPr/>
              <w:br/>
            </w:r>
            <w:r>
              <w:rPr>
                <w:rFonts w:eastAsia="simsun"/>
              </w:rPr>
              <w:t xml:space="preserve">地区: Connecticut </w:t>
            </w:r>
            <w:r>
              <w:rPr/>
              <w:br/>
            </w:r>
            <w:r>
              <w:rPr>
                <w:rFonts w:eastAsia="simsun"/>
              </w:rPr>
              <w:t xml:space="preserve">城市: Greenwich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ndcdyn.interactivebrokers.com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202.182.98.125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www.amazon.com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108.157.255.78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app-measurement.com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114.250.64.33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www.clientam.com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23.210.26.169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cdcdyn.interactivebrokers.com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com-ibkr-sdsa-phone.firebaseio.com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www.interactivebrokers.com.hk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128.242.240.149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www.interactivebrokers.co.uk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23.210.26.174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habr.com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178.248.237.68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www.interactivebrokers.hu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23.210.26.133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hbae.dxp1.preprod.eu.dynp.cloud1.vv1865.com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3.175.227.50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www.habr.com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178.248.237.68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10ba64-5234-461b-8b0e-3d13184cdc97"/>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11c80b-0634-4155-b610-75e65bc0e7ca"/>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https://www.ibkr.com/faq?id=35788356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atws/activity/ibkey/IbKeyActivatedFragment.java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https://www.interactivebrokers.hk/cn/index.php?f=47067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atws/activity/serviceagreement/ServiceAgreementFragment.java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https://www.interactivebrokers.hk/en/index.php?f=47047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atws/activity/serviceagreement/ServiceAgreementFragment.java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https://www.interactivebrokers.hk/cn/index.php?f=4085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atws/activity/serviceagreement/ServiceAgreementWarningFragment.java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https://www.interactivebrokers.hk/en/accounts/legalDocuments/privacy.php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atws/activity/serviceagreement/ServiceAgreementWarningFragment.java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https://www.habr.com/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atws/activity/debug/CQEFragment.java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https://ibkr.com/referral/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atws/activity/rating/FriendReferralActivity.java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https://ndcdyn.interactivebrokers.com/Universal/servlet/Registration_v2.formSampleView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atws/activity/rating/TwsFriendReferralFragment.java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https://www.interactivebrokers.com/ibot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atws/activity/ibbot/IBBotFragment.java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https://www.interactivebrokers.com/cstoolsws/cust.auth.cimibcs/logCustomerSuggestion?ssoService=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atws/impact/feedback/a.java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https://interactiveadvisors.com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atws/impact/quotes/ImpactQuotesFragment.java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http://10.0.2.2:8080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https://www.interactivebrokers.com.hk/sso/AuthenticatorMgr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https://ibkr.com.cn/sso/AuthenticatorMgr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https://www.clientam.com.hk/sso/AuthenticatorMgr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https://cdcdyn.interactivebrokers.com/sso/AuthenticatorMgr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https://cdcdyn.interactivebrokers.com/sso/AuthenticatorMgr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https://www.interactivebrokers.com.hk/sso/AuthenticatorMgr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https://www.clientam.com.hk/sso/AuthenticatorMgr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https://192.168.79.10/sso/AuthenticatorMgr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https://ibkr.com.cn/sso/AuthenticatorMgr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https://www.interactivebrokers.com/sso/TestSecondFactor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https://www.interactivebrokers.com/sso/TestSecondFactor;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https://www.interactivebrokers.com/sso/TestSecondFactor;jsessionid=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m7/d1.java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https://api.ibkr.com/tws.proxy/url-delivery/urls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m7/y0.java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https://www.interactivebrokers.com/en/index.php?f=36735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https://www.interactivebrokers.com/portal.proxy/v1/portal/faq/tag/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https://www.interactivebrokers.com/Universal/Application?globalTrader=T&amp;ft=T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https://www.interactivebrokers.com/Universal/Application?impact=T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https://api.ibkr.com/intimpact/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https://ndcdyn.interactivebrokers.com/sso/Login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https://gdcdyn.interactivebrokers.com/Universal/Application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https://www.interactivebrokers.com/mobile/whyib.php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https://www.clientam.com/en/index.php?f=43423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https://www.interactivebrokers.com/en/index.php?f=43423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http://www.amazon.com/gp/mas/dl/android?p=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https://api.ibkr.com/tws.proxy/telemetry/noAuthAdd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xb/o0.java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https://www.interactivebrokers.com/en/index.php?f=14186\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https://www.interactivebrokers.com/en/index.php?f=14186\u0001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http://174.100.3.89/fundamentals/v1/android.html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https://www.interactivebrokers.com/sso/Authenticator/G7WOMNIXA5ETKI7XRL3E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http://174.100.3.89/homepage/v1/android.html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https://www.interactivebrokers.com/sso/qr-codes?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https://www.interactivebrokers.hu/\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https://misc.interactivebrokers.com/java/tws/log/loguploadbundle.pl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https://api.interactiveadvisors.com/impact/landing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https://www.interactivebrokers.com/portal.proxy/v1/portal/faq/tag/all_impact_columns\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https://www.interactivebrokers.com/en/index.php?f=2225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r8/x.java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https://habr.com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https://qa.interactivebrokers.com/cqe.web/services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https://ibkr.info/node/3237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w1/o1.java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https://play.google.com/apps/testing/atws.app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w1/w1.java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https://misc.interactivebrokers.com/java/tws/log/loguploadbundle.pl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z8/e0.java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https://api.ibkr.com/v1/gstat/bulletins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z8/v.java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https://ndcdyn.interactivebrokers.com/credential.recovery/login-help?globalt=T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z8/v.java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https://ndcdyn.interactivebrokers.com/credential.recovery/login-help?impact=T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z8/v.java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https://ndcdyn.interactivebrokers.com/Universal/servlet/AccountAccess.PasswordReset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z8/v.java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https://www.interactivebrokers.com/ibpush.endpoint.server/endpointgen/validatesend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https://qa.interactivebrokers.com/ibpush.endpoint.server/endpointgen/validatesend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https://www.ibkr.com.cn/ibpush.endpoint.server/endpointgen/validatesend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https://dam.ibkr.com/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q9/e.java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https://www.clientam.com/en/index.php?f=2225&amp;amp;nhf=T\\\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x6/j.java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https://api.ibkr.com/v1/gstat/bulletins?p=test2&amp;format=json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x6/j.java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https://dam.ibkr.com/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z4/d.java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https://api.ibkr.com/v1/api/benzinga/image/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o8/f.java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https://dam.ibkr.com/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https://www.interactivebrokers.com/images/web/OCEAN_LIFE.png\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y8/d.java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https://dam.ibkr.com/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w5/h0.java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https://dam.ibkr.com/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w5/i0.java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http://news/mobileNewsDetailsURLCallBack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s8/i.java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https://ndcdyn.interactivebrokers.com/trading.view.mobile/nightly/android1/android.html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https://ndcdyn.interactivebrokers.com/trading.view.mobile/beta/android1/android.html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https://dam.ibkr.com/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https://www.clientam.com/sso/AuthenticateTWS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https://ndcdyn.interactivebrokers.com/sso/Login?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https://api.ibkr.com/ibroker.auth.web/api/v1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http://ny5webdv1:19192/ibroker.auth.core/api/v1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https://www.interactivebrokers.com/sso/zenith-launch/v1/enter/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https://api.ibkr.com/v1/api/one/referrerid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k2/f.java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http://virt_web_ft/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https://hbae.dxp1.preprod.eu.dynp.cloud1.vv1865.com/mobile-app/zenith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https://ibkr.com.&lt;/a&gt;&lt;/p&gt;&lt;/body&gt;&lt;/html&gt;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https://com-ibkr-sdsa-phone.firebaseio.com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https://www.interactivebrokers.com/en/index.php?f=1560&gt;Customer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https://www.lynxbroker.com/lynxapp/contact&gt;this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https://www.interactivebrokers.com/en/index.php?f=1560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https://www.lynxbroker.com/lynxapp/contact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https://ibkr.co.uk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https://ibkr.co.uk&lt;/a&gt;&lt;/p&gt;&lt;/body&gt;&lt;/html&gt;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https://www.interactivebrokers.co.uk/ru/index.php?f=1560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https://goo.gl/NAOOOI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https://dam.ibkr.com/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http://www.marksimonson.comhttp://www.marksimonson.com/info/licensesSchoolbook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https://www.interactivebrokers.com/en/index.php?f=2225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http://crl.thawte.com/ThawteTimestampingCA.crl0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https://www.interactivebrokers.com/ibpush.endpoint.server/endpointgen/validatesend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https://qa.interactivebrokers.com/ibpush.endpoint.server/endpointgen/validatesend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http://www.amazon.com/gp/mas/dl/android?p=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https://www.interactivebrokers.com.hk/sso/AuthenticatorMgr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https://www.habr.com/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https://www.ibkr.com/faq?id=35788356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https://www.interactivebrokers.com/portal.proxy/v1/portal/faq/tag/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http://www.symauth.com/rpa00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lh3-dz.googleusercontent.com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https://app-measurement.com/a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https://cdcdyn.interactivebrokers.com/sso/AuthenticatorMgr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https://ndcdyn.interactivebrokers.com/trading.view.mobile/beta/android1/android.html#/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https://www.interactivebrokers.com/sso/zenith-launch/v1/enter/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https://ndcdyn.interactivebrokers.com/Universal/servlet/Registration_v2.formSampleView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https://www.interactivebrokers.com/Universal/Application?impact=T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https://www.interactivebrokers.com/cstoolsws/cust.auth.cimibcs/logCustomerSuggestion?ssoService=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http://www.symauth.com/cps0(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https://www.clientam.com/en/index.php?f=43423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https://ibkr.com/referral/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http://www.marksimonson.comhttp://www.marksimonson.com/info/licensesProxima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https://developer.android.com/reference/com/google/android/play/core/assetpacks/model/AssetPackError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https://api.ibkr.com/v1/api/benzinga/image/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http://ny5webdv1:19192/ibroker.auth.core/api/v1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http://10.0.2.2:8080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growth-pa.googleapis.com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http://ocsp.thawte.com0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https://goo.gl/NAOOOI.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https://api.ibkr.com/v1/api/one/referrerid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https://www.interactivebrokers.com/mobile/whyib.php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https://gdcdyn.interactivebrokers.com/Universal/Application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https://www.interactivebrokers.com/en/index.php?f=43423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https://www.clientam.com.hk/sso/AuthenticatorMgr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lh3.googleusercontent.com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gmscompliance-pa.googleapis.com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https://ndcdyn.interactivebrokers.com/trading.view.mobile/nightly/android1/android.html#/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https://api.ibkr.com/ibroker.auth.web/api/v1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https://ndcdyn.interactivebrokers.com/sso/Login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https://www.interactivebrokers.com/en/index.php?f=36735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https://192.168.79.10/sso/AuthenticatorMgr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instantmessaging-pa.googleapis.com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https://www.ibkr.com.cn/ibpush.endpoint.server/endpointgen/validatesend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https://www.interactivebrokers.com/ibot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https://www.interactivebrokers.com/sso/TestSecondFactor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https://goo.gl/J1sWQy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https://api.ibkr.com/intimpact/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https://ibkr.com.cn/sso/AuthenticatorMgr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https://interactiveadvisors.com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https://www.interactivebrokers.com/sso/AuthenticatorMgr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http://schemas.android.com/aapt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https://www.interactivebrokers.com/Universal/Application?globalTrader=T&amp;ft=T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2a35eb-1ea3-4b5f-95c1-50d94fb8a82c"/>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d9df81-1ddd-4e2d-ac89-3f3074b172a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atws@ibkr.com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iserver-nightly@ndcqa1.ibllc </w:t>
            </w:r>
            <w:r>
              <w:rPr/>
              <w:br/>
            </w:r>
            <w:r>
              <w:t xml:space="preserve">iserver-sp@ndcqa1.ibllc </w:t>
            </w:r>
            <w:r>
              <w:rPr/>
              <w:br/>
            </w:r>
            <w:r>
              <w:t xml:space="preserve">iserver-dg@ndcqa1.ibllc </w:t>
            </w:r>
            <w:r>
              <w:rPr/>
              <w:br/>
            </w:r>
            <w:r>
              <w:t xml:space="preserve">iserver-av@ndcqa1.ibllc </w:t>
            </w:r>
            <w:r>
              <w:rPr/>
              <w:br/>
            </w:r>
            <w:r>
              <w:t xml:space="preserve">iserver-nyc4@ndcqa1.ibllc </w:t>
            </w:r>
            <w:r>
              <w:rPr/>
              <w:br/>
            </w:r>
            <w:r>
              <w:t xml:space="preserve">iserver@int.tln </w:t>
            </w:r>
            <w:r>
              <w:rPr/>
              <w:br/>
            </w:r>
            <w:r>
              <w:t xml:space="preserve">iserver2@int.tln </w:t>
            </w:r>
            <w:r>
              <w:rPr/>
              <w:br/>
            </w:r>
            <w:r>
              <w:t xml:space="preserve">iserver-qa@int.tln </w:t>
            </w:r>
            <w:r>
              <w:rPr/>
              <w:br/>
            </w:r>
            <w:r>
              <w:t xml:space="preserve">iserver-nightly@int.tln </w:t>
            </w:r>
            <w:r>
              <w:rPr/>
              <w:br/>
            </w:r>
            <w:r>
              <w:t xml:space="preserve">iserver@int.bud </w:t>
            </w:r>
            <w:r>
              <w:rPr/>
              <w:br/>
            </w:r>
            <w:r>
              <w:t xml:space="preserve">iserver2@int.bud </w:t>
            </w:r>
            <w:r>
              <w:rPr/>
              <w:br/>
            </w:r>
            <w:r>
              <w:t xml:space="preserve">iserver-qa@int-qa.bud </w:t>
            </w:r>
            <w:r>
              <w:rPr/>
              <w:br/>
            </w:r>
            <w:r>
              <w:t xml:space="preserve">iserver-nightly@int-qa.bud </w:t>
            </w:r>
            <w:r>
              <w:rPr/>
              <w:br/>
            </w:r>
            <w:r>
              <w:t xml:space="preserve">iserver-sp@int.tln </w:t>
            </w:r>
            <w:r>
              <w:rPr/>
              <w:br/>
            </w:r>
            <w:r>
              <w:t xml:space="preserve">iserver@10.55 </w:t>
            </w:r>
            <w:r>
              <w:rPr/>
              <w:br/>
            </w:r>
            <w:r>
              <w:t xml:space="preserve">iserver@entndc1.ibllc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example@email.com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e0/r.java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5477b9-bc77-4da2-8479-b02be7fb68fb"/>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3d31b3-b3df-4559-bcce-96a6d9b84b0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m8/f.java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18665324654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18015592140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True 找到 1 个唯一证书 主题: C=US, ST=Connecticut, L=Greenwich, O=Interactive Brokers LLC, OU=Development, CN=Interactive Brokers LLC 签名算法: rsassa_pkcs1v15 有效期自: 2010-12-14 17:37:52+00:00 有效期至: 2038-05-01 17:37:52+00:00 发行人: C=US, ST=Connecticut, L=Greenwich, O=Interactive Brokers LLC, OU=Development, CN=Interactive Brokers LLC 序列号: 0x4d07ab70 哈希算法: sha1 md5值: 91d99f6f36786060e66a526d2a9c0807 sha1值: 62e76a4bbd17e26c5f8cceb8898022cb831d794f sha256值: d2aca5c0fb11863405b5608e842b694ce3341e3bdb08facddef8e8369ed8fc0f sha512值: 4cfac2dfd7c59b1b761caa39d6b2f4b524df9d1ec4cd7f8b19670f906215211c59fedaf54460a3aca1b0609fd3b4f38228aa37df3eb123c6e4731424f02a4a29 公钥算法: rsa 密钥长度: 2048 指纹: c1f96ab4198de8b7df5702fb01388c63bc3778990ee16577d1b98165f22c2b06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22a701-e735-4833-bc9d-b44a2a720def"/>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"Add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"Enter E-mail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"Please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"Please enter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"Authorization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"Pre-authorization amount"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"Pre-authorization received"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"Pre-Authorize"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"Transactions contributing to the limit"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"Pending Review"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"Transaction Denied"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"Please enter PIN for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"We are unable to access your camera."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"QR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"Enter Session ID and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"Enable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"Account credentials"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"Session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"PLEASE NOTE: Depending on your Mobile Service Provider, the delivery of this code may take a few minutes. Please allow at least 3 minutes to receive the message before requesting a new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"IBKEY_ENTRYPOINT_AUTHENTICATE" : "${keyApp}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"Open the ${mobileTws} app on your primary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"IB_KEY_SECOND_AUTH_HELP2_2" : "From the login screen select "${keyApp}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"Enter the challenge code from the device you are logging into along with your PIN, and tap "Generate Response"."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"Enter the resulting response code into the "Response Code" field of the secondary device (the one you are logging in to) and tap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"Security Code Card"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"Alpine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"Digital Security Card"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"One Time Passcode"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 : "Platinum/Gold"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"IB_TOKEN_PROTOCOL_NAME_5_1" : "Digital Security Card+"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"IB_TOKEN_PROTOCOL_NAME_5_2a" : "IB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"IB_TOKEN_PROTOCOL_NAME_5_2a_WHITE_LABEL" : "HandyKey"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"IB_TOKEN_PROTOCOL_NAME_5_2i" : "IB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"IB_TOKEN_PROTOCOL_NAME_5_2i_WHITE_LABEL" : "HandyKey"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"Temporary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"IMPACT_IBKEY_SECOND_AUTH_HELP1_1_0_b" : "Open the ${mobileTws}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"Already logged in? Tap {0} then tap 'Two-Factor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"IMPACT_IBKEY_SECOND_AUTH_HELP1_1_2" : "Not logged in? From the Login screen tap {0} in the top left corner, then tap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"IMPACT_IBKEY_SECOND_AUTH_HELP1_2_0" : "Enter the challenge code from secondary device and tap 'Generate Response'."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"IMPACT_IBKEY_SECOND_AUTH_HELP1_TITLE" : "On your primary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"IMPACT_IBKEY_SECOND_AUTH_HELP2_1_0" : "Enter the response code from your primary device and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"IMPACT_IBKEY_SECOND_AUTH_HELP2_TITLE" : "On your secondary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"IMPACT_IBKEY_SECOND_AUTH_TITLE" : "Log in with secondary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"Invoke debug hotkey"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"LOG_IN_USING_YOUR_BIOMETRIC_CREDENTIAL" : "Log in using your biometric credential"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"Migrate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"Not Part of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"PLEASE_AUTHENTICATE_TO_SEE_TRANSFERS" : "Please authenticate to view cash and position transfers."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"Press to invoke debug hotkey"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"REMEMBER_MY_USERNAME" : "Remember My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"Save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"Session has expired, authentication is in progress."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"SSL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"Two Factor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"Please set a lock on your phone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"View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"YOUR_PWD_IS_EXPIED_2" : "Your password has expired and must be reset. Please reset your password on following &lt;a href=&gt;page&lt;/a&gt;."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"Your password will expire in {0} day(s). Please log into the Client Portal to reset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"https://com-ibkr-sdsa-phone.firebaseio.com"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"AIzaSyAnD7tOn_GNkSXWSgtd91kjN2Tlu9s9s0o"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"AIzaSyAnD7tOn_GNkSXWSgtd91kjN2Tlu9s9s0o"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"Benutzer hinzufügen"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"E-Mail-Adresse und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"Bitte geben Sie Ihr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"Bitte geben Sie Ihren Benutzernamen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"Autorisierung erfolgreich"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"Autorisieren"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"Betrag der Vorautorisierung"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"Vorautorisierung wurde erhalten"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"Vorautorisieren"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"Transaktionen, die zu dem Limit beitragen"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"Überprüfung ausstehend"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"Transaktion wurde abgelehnt"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"Bitte geben Sie eine PIN für die Authentifizierung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"Wir können auf Ihre Kamera nicht zugreifen."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"QR-Code"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"Sitzungs-ID und PIN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"Benutzer aktivieren"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"Kontodaten"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"Sitzungs-ID"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"HINWEIS: Abhängig von Ihrem Mobiltelefonanbieter kann die Zustellung dieses Codes einige Minuten in Anspruch nehmen. Bitte erlauben Sie bis zu 3 Minuten für den Erhalt der Mitteilung, bis Sie eine neue anfordern."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"IBKEY_ENTRYPOINT_AUTHENTICATE" : "${keyApp}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"Öffnen Sie die ${mobileTws}-App auf Ihrem Hauptgerät."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"IB_KEY_SECOND_AUTH_HELP2_2" : "Wählen Sie im Anmelde-Fenster "${keyApp} Authentifizierung" aus."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"Geben Sie den Prüfcode zusammen mit Ihrer PIN vom Gerät ein, in das Sie sich einloggen und tippen Sie auf "Antwortcode generieren"."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"Geben Sie den generierten Antwortcode in das Feld "Antwortcode"des Zweitgeräts ein (das Gerät, in das Sie sich einloggen) und tippen Sie auf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"Sicherheitscodekarte"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"Alpine-Sicherheitsgerät"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"Digitale Sicherheitskarte"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"Einmaliger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 : "Platin/Gold"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"Temporärer Sicherheitscode"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"Bereits angemeldet? Tippen Sie auf {0} und dann auf „Zwei-Faktor-Authentifizierung“"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"Debug-Hotkey aufrufen"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"LOG_IN_USING_YOUR_BIOMETRIC_CREDENTIAL" : "Melden Sie sich mit Ihren biometrischen Daten 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"${keyApp} übertragen"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"Nicht Teil des Zertifikats"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"Drücken, um den Debug-Hotkey aufzurufen"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"REMEMBER_MY_USERNAME" : "Meinen Benutzernamen speichern"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"Passworteingabe wiederholen"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"Benutzernamen speichern"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"Die Sitzung ist abgelaufen und die Authentifizierung läuft."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"SSL-Zertifikat"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"Zwei-Faktor-Authentifizierung"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"Bitte stellen Sie eine Sicherheitssperre für das Login auf Ihrem Smartphone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"Zertifikat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"YOUR_PWD_IS_EXPIED_2" : "Ihr Passwort ist abgelaufen und muss zurückgesetzt werden. Bitte setzen Sie Ihr Passwort &lt;a href=""&gt;hier&lt;/a&gt; zurück."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"Ihr Passwort läuft in {0} Tag(en) ab. Bitte melden Sie sich im Client Portal an, um Ihr Passwort zurückzusetzen."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"Ajouter un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"Saisir e-mail et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"Veuillez saisir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"Veuillez saisir votre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"Autorisation approuvée"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"Autoriser"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"Montant de pré-autorisation"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"Pré-autorisation reçue"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"Pré-autoriser"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"Transactions comptabilisées pour la limite"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"En cours d'examen"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"Transaction rejetée"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"Veuillez saisir un PIN pour 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"Nous ne pouvons pas accéder à votre appareil photo."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"Saisir le PIN ou n° de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"Activer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"Identifiants de compte"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"N° de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"REMARQUE : Selon votre prestataire de services mobiles, la réception de ce code peut prendre quelques minutes. Veuillez patienter au moins trois minutes, le temps de réceptionner le message, avant de demander un nouveau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"IBKEY_ENTRYPOINT_AUTHENTICATE" : "Authentification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"Ouvrez l'application ${mobileTws} sur votre appareil principal."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"Saisissez le code challenge depuis l'appareil auquel vous vous connectez avec votre PIN, puis touchez « Générer réponse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"Saisissez le code de réponse dans le champ Code de réponse du second appareil (celui sur lequel vous vous connectez) et touchez « SE CONNECTER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"Carte de codes de sécurité"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"Appareil Alpine"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"Carte de sécurité numérique"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"Code de sécurité temporaire"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"Code de sécurité temporaire"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"IMPACT_IBKEY_SECOND_AUTH_HELP1_1_0_b" : "Ouvrir l'appli ${mobileTws}."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"Déjà connecté ? Touchez {0} puis touchez « Authentification à 2 facteurs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"IMPACT_IBKEY_SECOND_AUTH_HELP1_1_2" : "Pas connecté ? Sur l'écran de connexion, touchez {0} en haut à gauche, puis touchez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"IMPACT_IBKEY_SECOND_AUTH_HELP1_2_0" : "Saisissez le code Challenge de votre appareil secondaire et touchez « Générez une réponse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"IMPACT_IBKEY_SECOND_AUTH_HELP1_TITLE" : "Sur votre appareil principal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"IMPACT_IBKEY_SECOND_AUTH_HELP2_1_0" : "Saisissez le code de réponse de votre appareil principal et connectez-vous."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"IMPACT_IBKEY_SECOND_AUTH_HELP2_TITLE" : "Sur votre appareil secondaire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"IMPACT_IBKEY_SECOND_AUTH_TITLE" : "Se connecter avec des appareils secondaires"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"Faire appel au raccourci clavier"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"Migrer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"N'est pas inclus dans le Certificat"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"PLEASE_AUTHENTICATE_TO_SEE_TRANSFERS" : "Veuillez vous authentifier pour voir les transferts d'espèces et de positions."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"Appuyez pour faire appel au raccourci clavier de débogage"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"REMEMBER_MY_USERNAME" : "Se souvenir de mon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"Saisissez à nouveau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"Enregistrer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"La session a expiré, authentification en cours."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"Certificat SSL"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"Double 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"Veuillez créer un verrouillage sur votre téléphone pour vous connecter."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"Voir Certificat"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"Votre mot de passe expire dans {0} jour(s). Veuillez vous connecter au Portail Client pour le réinitialiser."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"Añadir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"Introducir correo electrónico y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"Ingrese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"Ingrese el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"Autorización aprobada"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"Autorizar"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"Cantidad de preautorización"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"Preautorización recibida"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"Preautorizar"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"Transacciones que contribuyen al límite"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"Revisión pendiente"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"Transacción denegada"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"Introduzca el PIN para autentificarse"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"No hemos podido acceder a su cámara."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"Código 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"Ingrese id. de sesión y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"Activar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"Credenciales de la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"Id. de la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"NOTA: Puede que el mensaje tarde en llegar unos minutos en función del proveedor de servicios móviles. Espere unos tres minutos antes de solicitar un código nuevo."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"Abra la aplicación ${mobileTws} en su dispositivo principal."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"Introduzca el código de desafío del dispositivo en el que se está conectando, junto con su código PIN, y pulse "Generar respuesta"."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"Introduzca el código de respuesta resultante en el campo "Código de respuesta" de su dispositivo secundario (el que está utilizando para conectarse) y haga clic en "INICIAR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"Tarjeta de códigos de seguridad"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"Dispositivo Alpine"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"Tarjeta de seguridad digital"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"Contraseña de un solo uso"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 : "Platino/oro"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"IB_TOKEN_PROTOCOL_NAME_5_1" : "Tarjeta de seguridad digital+"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"Código de seguridad temporal"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"IMPACT_IBKEY_SECOND_AUTH_HELP1_1_0_b" : "Abra la aplicación ${mobileTws}."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"¿Ha iniciado sesión? Pulse {0} y luego pulse 'Autenticación en dos factores'"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"IMPACT_IBKEY_SECOND_AUTH_HELP1_1_2" : "¿No ha iniciado sesión? Desde la pantalla de inicio de sesión, pulse {0} en la esquina superior izquierda. Luego, pulse en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"IMPACT_IBKEY_SECOND_AUTH_HELP1_2_0" : "Introduzca el código de desafío desde el dispositivo secundario y pulse en 'Generar respuesta'."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"IMPACT_IBKEY_SECOND_AUTH_HELP1_TITLE" : "En su dispositivo principal:"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"IMPACT_IBKEY_SECOND_AUTH_HELP2_1_0" : "Introduzca el código de respuesta desde su dispositivo principal e inicie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"IMPACT_IBKEY_SECOND_AUTH_HELP2_TITLE" : "En su dispositivo secundario:"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"IMPACT_IBKEY_SECOND_AUTH_TITLE" : "Inicie sesión con dispositivos secundarios"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"Invocar el atajo para depurar."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"Migrar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"No es parte del certificado"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"PLEASE_AUTHENTICATE_TO_SEE_TRANSFERS" : "Autentique la sesión para ver transferencias de posiciones y efectivo."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"Pulse para invocar el atajo de teclado para depurar."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"Vuelva a introducir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"Guardar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"La sesión ha caducado. Autenticación en progreso."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"Certificado SSL"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"Autenticación de dos factores"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"Configure un candado en su teléfono para conexión."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"Ver certificado"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"Su contraseña caducará en {0} día(s). Conéctese a Client Portal para resetear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"Добавить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"Введите email-адрес и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"Введите имя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"Авторизация выполнена"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"Разрешить"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"Сумма предварительной авторизации"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"Предварительная авторизация получена"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"Пред.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"Транзакции, входящие в лимит"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"Ожидает рассмотрения"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"Транзакция отклонена"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"Введите PIN-код для аутентификации"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"Не удалось получить доступ к камере."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"QR-код"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"Введите ID сессии и PIN-код"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"Активировать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"Данные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"ID сессии"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"ВНИМАНИЕ. Доставка кода может занять несколько минут в зависимости от вашего оператора мобильной связи. Пожалуйста, подождите как минимум 3 минуты, прежде чем запрашивать новый код."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"IBKEY_ENTRYPOINT_AUTHENTICATE" : "Аутентификация по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"Откройте ${mobileTws} на вашем основном устройстве."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"IB_KEY_SECOND_AUTH_HELP2_2" : "В окне входа выберите "Аутентификация по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"Введите проверочный код с устройства, в которое входите, а также свой PIN-код, и нажмите "Сгенерировать ветку ответа"."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"Введите полученный код в поле "Ответный код"на вторичном устройстве (через которое вы входите) и нажмите "ВХОД"."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"Карта кодов безопасности"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"Устройство Alpine"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"Цифровая карта безопасности"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"Одноразовый код доступа"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"IB_TOKEN_PROTOCOL_NAME_5_1" : "Цифровая карта безопасности+"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"Временный код безопасности"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"IMPACT_IBKEY_SECOND_AUTH_HELP1_1_0_b" : "Откройте приложение ${mobileTws}."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"Вход уже выполнен? Нажмите {0} и затем 'Двухфакторная аутентификация'"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"IMPACT_IBKEY_SECOND_AUTH_HELP1_1_2" : "Еще не авторизовались? В окне входа нажмите {0} в левом верхнем углу и затем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"IMPACT_IBKEY_SECOND_AUTH_HELP1_2_0" : "Введите проверочный код со второго устройства и нажмите "Сгенерировать ветку ответа"."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"IMPACT_IBKEY_SECOND_AUTH_HELP1_TITLE" : "На основном устройстве:"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"IMPACT_IBKEY_SECOND_AUTH_HELP2_1_0" : "Введите ответный код с основного устройства и войдите."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"IMPACT_IBKEY_SECOND_AUTH_HELP2_TITLE" : "На втором устройстве:"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"IMPACT_IBKEY_SECOND_AUTH_TITLE" : "Вход с других устройств"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"Активировать горячую клавишу отладки"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"LOG_IN_USING_YOUR_BIOMETRIC_CREDENTIAL" : "Вход при помощи биометрии"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"Перенос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"Аутентификация"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"Не является частью сертификата"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"PLEASE_AUTHENTICATE_TO_SEE_TRANSFERS" : "Для просмотра переводов средств и позиций необходимо авторизоваться."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"Нажмите для активации горячей клавиши отладки"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"REMEMBER_MY_USERNAME" : "Запомнить мое имя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"Пароль заново"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"Сохр.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"Сеанс истек. Осуществляется аутентификация."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"SSL-сертификат"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"Двухфакторная аутентификация"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"Имя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"Настройте блокировку телефона для входа."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"Просмотреть сертификат"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"Имя пользователя"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"YOUR_PWD_IS_EXPIED_2" : "Ваш пароль устарел, и его необходимо изменить. Измените пароль на &lt;a href=""&gt;этой странице&lt;/a&gt;."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"Ваш пароль устареет через {0} дн. Чтобы установить новый пароль, войдите в Портал клиентов."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"إضافة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"أدخل البريد الإلكتروني و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"الرجاء إدخال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"الرجاء إدخال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"تم التفويض بنجاح"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"تخويل"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"مبلغ التفويض المسبق"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"تم الحصول على تفويض مسبق"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"التفويض المسبق"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"المعاملات المساهمة في الحد"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"في إنتظار المراجعة"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"المعاملة مرفوضة"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"يرجى إدخال رقم التعريف الشخصي للمصادقة"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"نحن غير قادرين على الوصول إلى الكاميرا الخاصة بك."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"رمز الإستجابة السريعة"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"أدخل رقم الجلسة ورقم التعريف الشخصي"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"تمكين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"بيانات الدخول للحساب"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"معرف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"يرجى ملاحظة:اعتمادًا على مشغل خدمة الهاتف المحمول الخاص بك ، قد يستغرق تسليم هذا الرمز بضع دقائق.يرجى الانتظارعلى الأقل 3 دقائق لاستلام الرسالة قبل طلب رمز جديد."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"IBKEY_ENTRYPOINT_AUTHENTICATE" : "مصادقة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"افتح تطبيق ${mobileTws} على جهازك الأساسي."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"IB_KEY_SECOND_AUTH_HELP2_2" : "في شاشة تسجيل الدخول، يرجى تحديد "${keyApp} مصادقة"."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"أدخل رمز التحدي من الجهاز الذي تقوم بتسجيل الدخول به إلى جانب رقم التعريف الشخصي الخاص بك، ثم اضغط على "إنشاء الاستجابة"."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"أدخل رمز الاستجابة الناتج في حقل "رمز الاستجابة "للجهاز الثانوي(الجهاز الذي تقوم بتسجيل الدخول إليه) واضغط على "تسجيل الدخول"."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"بطاقة رمز الحماية"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"جهاز ألباين"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"بطاقة الحماية الرقمية"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"رمز المرور لإستعمال الواحد"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 : "البلاتنيوم / الذهب"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"IB_TOKEN_PROTOCOL_NAME_5_1" : "بطاقة الحماية الرقمية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"IB_TOKEN_PROTOCOL_NAME_5_2a" : "مفتاح IB"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"IB_TOKEN_PROTOCOL_NAME_5_2a_WHITE_LABEL" : "المفتاح اليدوي"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"IB_TOKEN_PROTOCOL_NAME_5_2i" : "مفتاح IB"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"IB_TOKEN_PROTOCOL_NAME_5_2i_WHITE_LABEL" : "المفتاح اليدوي"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"رمز الحماية المؤقت"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"IMPACT_IBKEY_SECOND_AUTH_HELP1_1_0_b" : "فتح تطبيق ${mobileTws}."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"قمت بتسجيل الدخول بالفعل؟ اضغط {0} ثم اضغط على 'المصادقة الثنائية'"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"IMPACT_IBKEY_SECOND_AUTH_HELP1_1_2" : "لم تقم بتسجيل الدخول؟ من شاشة تسجيل الدخول,اضغط على {0} أعلى الزاوية اليسرى, ثم اضغط على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"IMPACT_IBKEY_SECOND_AUTH_HELP1_2_0" : "أدخل رمز التحدي من الجهاز الثانوي واضغط على 'إنشاء استجابة'."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"IMPACT_IBKEY_SECOND_AUTH_HELP1_TITLE" : "على جهازك الأساسي:"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"IMPACT_IBKEY_SECOND_AUTH_HELP2_1_0" : "أدخل رمز الإستجابة من جهازك الأساسي وقم بتسجيل الدخول."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"IMPACT_IBKEY_SECOND_AUTH_HELP2_TITLE" : "على جهازك الثانوي:"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"IMPACT_IBKEY_SECOND_AUTH_TITLE" : "تسجيل الدخول بأجهزة ثانوية"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"إستحضار مفتاح المعالجة السريعة"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"LOG_IN_USING_YOUR_BIOMETRIC_CREDENTIAL" : "تسجيل الدخول باستخدام التفاصيل الاعتماد البيومترية"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"نقل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"المصادقة"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"ليس جزء من الشهادة"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"PLEASE_AUTHENTICATE_TO_SEE_TRANSFERS" : "يرجى المصادقة لعرض النقد والتحويلات."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"إضغط لإستحضار مفتاح المعالجة السريعة"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"REMEMBER_MY_USERNAME" : "تذكر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"إعادة إدخال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"حفظ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"إنتهت صلاحية الجلسة, جار المصادقة."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"شهادة تسجيل الدخول الآمن"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"المصادقة الثنائية"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"يرجى ضبط القفل على هاتفك لتسجيل الدخول."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"عرض الشهادة"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"YOUR_PWD_IS_EXPIED_2" : "انتهت صلاحية كلمة المرور الخاصة بك ويجب إعادة تعيينها. الرجاء إعادة تعيين كلمة المرور الخاصة بك من خلال هذه &lt;a href=""&gt;الصفحة&lt;/a&gt;."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"ستنتهي كلمة مرورك خلال {0} يوم(أيام). يرجى تسجيل الدخول إلى بوابة العميل لإعادة تعيين كلمة المرور الخاصة بك."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"הוסף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"הזינו דוא"ל וסיסמה"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"הזינו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"הזינו שם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"ההרשאה הצליחה"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"אישור"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"סכום הרשאה מראש"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"הרשאה מראש התקבלה"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"הרשאה מראש"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"עסקאות התורמות לגבול"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"ממתין לבדיקה"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"הפעולה סורבה"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"נא להזין קוד לאימות"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"לא הצלחנו להגיע למצלמה"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"קוד 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"נא להזין את מזהה ההתחברות"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"הפעל מתשמש"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"פרטי חשבון"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"מזהה פרק זמן התחברות"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"לידיעתך: בתלוי בספק השירות הסלולרי שלך, קבלת קוד זה עשוי לארוך מספר דקות. יש לאפשר לפחות 3 דקות לקבלת ההודעה לפני בקשת קוד חדש."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"IBKEY_ENTRYPOINT_AUTHENTICATE" : "${keyApp} 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"פיתחו את יישומון ${mobileTws} במכשיר הראשי שלך."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"IB_KEY_SECOND_AUTH_HELP2_2" : "במסך ההתחברות נא לבחור "${keyApp} 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"הזינו את הקוד מהמכשיר שאליו אתם מתחברים יחד עם ה-קוד שלכם והקישו על "צור תגובה"."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"הזינו את קוד התגובה שהתקבל בשדה "קוד התגובה"במכשיר המשני (זה שאליו אתם מתחברים) והקישו "התחברות""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"כרטיס אבטחה"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"מכשיר אלפיני"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"כרטיס אבטחה דיגיטלי"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"קוד חד פעמי"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 : "פלטינה / זהב"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"IB_TOKEN_PROTOCOL_NAME_5_1" : "כרטיס אבטחה דיגיטלי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"IB_TOKEN_PROTOCOL_NAME_5_2a" : "מפתח אימות IB"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"IB_TOKEN_PROTOCOL_NAME_5_2a_WHITE_LABEL" : "אימות ביד"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"IB_TOKEN_PROTOCOL_NAME_5_2i" : "IBKEY"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"IB_TOKEN_PROTOCOL_NAME_5_2i_WHITE_LABEL" : "אימות ביד"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"קוד אבטחה זמני"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"IMPACT_IBKEY_SECOND_AUTH_HELP1_1_0_b" : "לפתיחת אפליקציית ${mobileTws}."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"כבר מחוברים? הקישו {0} ואז 'אימות דו שלבי'."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"IMPACT_IBKEY_SECOND_AUTH_HELP1_1_2" : "לא התחברתם? במסך ההתחברות הקישו {0} בצד ימין למעלה,ואז הקישו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"IMPACT_IBKEY_SECOND_AUTH_HELP1_2_0" : "הזינו את קוד האתגר מהמכשיר המשני ואז הקישו 'צור תגובה'."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"IMPACT_IBKEY_SECOND_AUTH_HELP1_TITLE" : "במכשיר העיקרי שלך:"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"IMPACT_IBKEY_SECOND_AUTH_HELP2_1_0" : "הזינו את קוד התגובה מהמכשיר העיקרי והתחברו."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"IMPACT_IBKEY_SECOND_AUTH_HELP2_TITLE" : "במכשיר המשני שלך:"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"IMPACT_IBKEY_SECOND_AUTH_TITLE" : "התברות באמצעות מכשירים משניים"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"הזן את מקש הקיצור של באגים"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"LOG_IN_USING_YOUR_BIOMETRIC_CREDENTIAL" : "כניסה באמצעות פרטים ביומטריים"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"העברת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"לא חלק מהתעודה"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"PLEASE_AUTHENTICATE_TO_SEE_TRANSFERS" : "יש לאמת זהות לסקירת העברות מזומנים ופוזיציות"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"לחץ כדי להפעיל את מקש הקיצור של מיפוי באגים"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"REMEMBER_MY_USERNAME" : "זכור את שם המשתמש שלי"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"הזינו סיסמה מחדש"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"שמור את שם המשתמש"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"משך החיבור פקע, אימות חוזר מתבצע"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"תעודת SSL"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"אימות דו גורמי"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"שם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"לכניסה חובה להגדיר נעילה בנייד"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"הצג תעודה"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"שם משתמש"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"YOUR_PWD_IS_EXPIED_2" : "הסיסמה שלך פקעה ויש לחדשה. נא לאפס את הסיסמה שלך ב: &lt;a href=""&gt;page&lt;/a&gt;."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"תוקף הסיסמה שלך יפוג בעוד {0} ימים. נא ליצור קשר עם שירות הלקוחות כדי לאפס את הסיסמה."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"ADD_USER" : "ユーザーの追加"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"ENTER_EMAIL_AND_PASSWORD" : "メールとパスワードの入力"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"ENTER_USERNAME" : "ユーザー名をご入力ください。"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"IBKEY_DEBITCARD_AUTHORIZATION_SUCCESSFUL" : "許可されました"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"IBKEY_DEBITCARD_AUTHORIZE" : "許可"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"IBKEY_DEBITCARD_PRE_AUTHORIZATION_AMOUNT" : "事前認証額"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"IBKEY_DEBITCARD_PRE_AUTHORIZATION_RECEIVED" : "事前認証が受信されました"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"IBKEY_DEBITCARD_PRE_AUTHORIZE" : "事前認証する"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"IBKEY_DIRECTDEBIT_AUTH_AGGR_REQUESTS" : "制限に関連する取引"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"IBKEY_DIRECTDEBIT_AUTH_CSRREVIEW_TITLE" : "レビュー保留中"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"IBKEY_DIRECTDEBIT_AUTH_DENIED_TITLE" : "取引が却下されました"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"IBKEY_DIRECTDEBIT_AUTH_PIN_TITLE" : "認証用PINを入力してください"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"IBKEY_ENABLEUSER_SESSIONID_CAMERAFAILURE" : "カメラにアクセスできません。"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"IBKEY_ENABLEUSER_SESSIONID_READER" : "QRコード"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"IBKEY_ENABLEUSER_SESSIONID_SCREEN_TITLE" : "セッションIDをPINを入力"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 : "ユーザーの有効化"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"IBKEY_ENABLE_USER_INFO_CREDENTIALS" : "口座ログイン情報"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"IBKEY_ENABLE_USER_INFO_SESSIONID" : "セッションID"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"IBKEY_ENABLE_USER_NOTE_FIRSTUSER" : "注意点: 携帯サービスのプロバイダーによっては、コードの送信に数分かかることがあります。メッセージの受信は少なくとも3分ほどお待ちいただいてから、新しいコードをリクエストしてください。"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"IBKEY_ENTRYPOINT_AUTHENTICATE" : "${keyApp}認証"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"IB_KEY_SECOND_AUTH_HELP1" : "メインのデバイスに${mobileTws}アプリを開いてください。"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"IB_KEY_SECOND_AUTH_HELP2_2" : "ごルイン画面より、"${keyApp}認証"を選択してください。"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"IB_KEY_SECOND_AUTH_HELP3" : "ログインしているデバイスからのチャレンジコードとお客様のPINを入力して、「レスポンスを作成」をタップしてください。"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"IB_KEY_SECOND_AUTH_HELP4" : "作成されたレスポンスコードを、メインではないデバイス（ログインしているデバイス）の「レスポンスコード」欄に入力し、「ログイン」をタップしてください。"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"IB_TOKEN_PROTOCOL_NAME_3" : "セキュリティ・コード・カード"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"IB_TOKEN_PROTOCOL_NAME_4" : "アルパイン・デバイス"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"IB_TOKEN_PROTOCOL_NAME_4_1" : "デジタル・セキュリティー・カード"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"IB_TOKEN_PROTOCOL_NAME_4_2" : "一度限りのパスコード"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"IB_TOKEN_PROTOCOL_NAME_5" : "プラチナ/ゴールド"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"IB_TOKEN_PROTOCOL_NAME_5_1" : "デジタル・セキュリティー・カード+"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"IB_TOKEN_PROTOCOL_NAME_6" : "テンポラリー・セキュリティコード"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"IMPACT_IBKEY_SECOND_AUTH_HELP1_1_0_b" : "${mobileTws}アプリを開く。"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"IMPACT_IBKEY_SECOND_AUTH_HELP1_1_1" : "すでにログインされてますか？{0}をタップしてから、「2要素認証」をタップしてください。"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"IMPACT_IBKEY_SECOND_AUTH_HELP1_1_2" : "ログインされていませんか？ログイン画面から左上の{0}をタップしてから、「${keyApp}」をタップしてください。"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"IMPACT_IBKEY_SECOND_AUTH_HELP1_2_0" : "メインではないデバイスからのチャレンジコードを入力して「「レスポンスを作成」をタップしてください。"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"IMPACT_IBKEY_SECOND_AUTH_HELP1_TITLE" : "メインのデバイスで:"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"IMPACT_IBKEY_SECOND_AUTH_HELP2_1_0" : "メインのデバイスからのレスポンスコードを入力してログインしてください。"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"IMPACT_IBKEY_SECOND_AUTH_HELP2_TITLE" : "メインでないデバイスで:"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"IMPACT_IBKEY_SECOND_AUTH_TITLE" : "メインではないデバイスでログイン"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"INVOKE_DEBUG_KEY" : "デバックホットキーを起動する。"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"LOG_IN_USING_YOUR_BIOMETRIC_CREDENTIAL" : "生体認証によるログイン情報を利用してログイン"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"MIGRATE_IBKEY" : "${keyApp}を移行する"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"NAVMENU_SERVICES_TOOLS_AUTHENTICATION" : "認証"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"NOT_PART_OF_CERTIFICATE" : "証明の一部ではありません："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"PLEASE_AUTHENTICATE_TO_SEE_TRANSFERS" : "認証のうえ現金送金とポジション移管を確認して下さい。"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"PRESS_TO_INVOKE_DEBUG_KEY" : "デバックホットキーを起動する際に押してください。"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"REMEMBER_MY_USERNAME" : "ユーザー名を覚えておく"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"RE_ENTER_PASSWORD" : "パスワードの再入力"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"SAVE_USERNAME" : "ユーザー名の保存"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"SESSION_HAS_EXPIRED_AUTHENTICATION_IN_PROGRESS" : "セッションが時間切れになりました。認証を進めています。"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"SSL_CERTIFICATE" : "SSL接続"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"TWO_FACTOR_AUTHENTICATION" : "ツーファクター認証"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"USE_PIN_OR_PASSWORD" : "ログインするためには携帯電話にロックをかけてください。"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"VIEW_CERTIFICATE" : "証明の表示"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"WATERMARK_PASSWORD"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"WATERMARK_USERNAME"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"YOUR_PWD_IS_EXPIED_2" : "お客様のパスワードは期限切れとなっているため再設定が必要です。 次の&lt;a href=""&gt;ページ&lt;/a&gt;でパスワードの再設定をしてください。"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"YOUR_PWD_WILL_EXPIRE" : "パスワードの有効期限が{0}日後に切れます。 クライアント・ポータルにログインしてパスワードをリセットしてください。"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"Gebruiker toevoegen"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"Voer e-mail en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"Voer uw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"Voer uw gebruikersnaam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"Autorisatie succesvol"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"Autoriseren"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"Pre-autorisatiebedrag"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"Pre-autorisatie ontvangen"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"Pre-autoriseren"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"Transacties die bijdragen aan de limiet"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"In behandeling"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"Transactie geweigerd"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"Voer pincode in voor authenticatie"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"We konden geen toegang krijgen tot uw camera."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"QR-code"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"Voer sessie-ID en pincode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"Gebruiker inschakelen"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"Accountgegevens"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"Sessie-ID"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"LET OP: Afhankelijk van uw mobiele serviceprovider kan het enkele minuten duren voordat u deze code ontvangt. Wacht minstens 3 minuten op het bericht voordat u een nieuwe code aanvraagt."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"IBKEY_ENTRYPOINT_AUTHENTICATE" : "${keyApp}-authenticatie"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"Open de ${mobileTws}-app op uw primaire toestel."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"IB_KEY_SECOND_AUTH_HELP2_2" : "Selecteer in het inlogscherm '${keyApp}-authenticatie'."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"Voer de challengecode in van het apparaat waarop u inlogt, samen met uw pincode, en tik op ‘Genereer respons'."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"Voer de antwoordcode in het veld 'Responscode' van het tweede apparaat (het apparaat waarop u inlogt) in en tik op 'INLOGGEN'."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"Beveiligingscodekaart"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"Alpine-apparaat"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"Digitale beveiligingskaart"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"Eenmalige toegangscode"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 : "Platinum/goud"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"IB_TOKEN_PROTOCOL_NAME_5_1" : "Digitale beveiligingskaart+"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"Tijdelijke beveiligingscode"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"IMPACT_IBKEY_SECOND_AUTH_HELP1_1_0_b" : "Open de ${mobileTws}-app."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"Bent u al ingelogd? Tik op {0} en vervolgens op 'Tweefactorauthenticatie'."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"IMPACT_IBKEY_SECOND_AUTH_HELP1_1_2" : "Niet ingelogd? Tik in het aanmeldingsscherm op {0} in de linkerbovenhoek en vervolgens op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"IMPACT_IBKEY_SECOND_AUTH_HELP1_2_0" : "Voer de challengecode van het secundaire apparaat in en tik op 'Genereer respons'."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"IMPACT_IBKEY_SECOND_AUTH_HELP1_TITLE" : "Op uw primaire apparaat:"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"IMPACT_IBKEY_SECOND_AUTH_HELP2_1_0" : "Voer de responscode van uw primaire apparaat in en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"IMPACT_IBKEY_SECOND_AUTH_HELP2_TITLE" : "Op uw secundaire apparaat:"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"IMPACT_IBKEY_SECOND_AUTH_TITLE" : "Log in met secundaire apparaten"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"Debugsneltoets oproepen"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"LOG_IN_USING_YOUR_BIOMETRIC_CREDENTIAL" : "Log in met uw biometrische gegevens"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"Migreer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"Authenticatie"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"Geen onderdeel van certificaat"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"PLEASE_AUTHENTICATE_TO_SEE_TRANSFERS" : "Gelieve u te authenticeren om contanten en positieoverdrachten te bekijken."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"Druk om debugsneltoets op te roepen"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"REMEMBER_MY_USERNAME" : "Onthoud mijn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"Voer het wachtwoord opnieuw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"Bewaar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"Sessie is verlopen, authenticatie is bezig."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"SSL-certificaat"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"Tweefactorauthenticatie"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"Stel een slot in op uw telefoon om in te loggen."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"Bekijk het certificaat"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"YOUR_PWD_IS_EXPIED_2" : "Uw wachtwoord is verlopen. Stel uw wachtwoord opnieuw in op &lt;a href=""&gt;deze pagina&lt;/a&gt;."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"Uw wachtwoord verloopt over {0} dag(en). Log in op het Klantenportaal om uw wachtwoord opnieuw in te 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"Kullanıcı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"E-posta ve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"Şifre gir"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"Lütfen kullanıcı adını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"Başarılı kimlik doğrulaması"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"Yetkinlendir"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"Ön provizyon tutarı"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"Ön yetki alındı"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"Ön provizyon"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"Limite katkıda bulunan işlemler"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"Bekleyen yorum"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"İşlem Reddedildi"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"Lütfen kimlik doğrulama için PIN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"QR Kod"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"Oturum Kimliğini ve PIN'i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"Kullanıcıyı etkinleştir"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"Hesap kimlik bilgileri"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"Oturum kimliği"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"Birincil cıhazınızda ${mobileTws} uygulamasını açın."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"Güvenlik Kod Kartı"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"Alp Cıhazı"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"Dijital güvenlik kartı"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"Bir defalık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 : "Platin/Altın"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"IB_TOKEN_PROTOCOL_NAME_5_1" : "Dijital Güvenlik Kartı+"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"Geçici Güvenlik Kodu"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"Hata ayıklamayı çağır"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"Göç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"Kimlik Denetimi"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"Sertifikanın parçası değil"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"Hata ayıklamayı çağırmak için tıkla"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"Şifreyi yeniden gir"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"Kullanıcı adını kaydet"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"Oturum süresi doldu, kimlik doğrulama işlemi devam ediyor."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"SSL Sertifikası"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"İki faktörlü kimlik doğrulama"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"Kullancı adı"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"Lütfen oturum açmak için telefonunuzda bir kilit ayarlayın."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"Sertifikayı gözden geçir"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"&lt;şifre&gt;"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"&lt;kullanıcı adı&gt;"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"Aggiungi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"Inserire email 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"Inserisca la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"Inserisca il nome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"Autorizzazione avvenuta con successo"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"Autorizzare"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"Importo di pre-autorizzazione"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"Pre-autorizzazione ricevuta"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"Pre-autorizzare"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"Questa transazione determinerebbe il superamento del limite."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"Revisione in sospeso"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"Transazione negata"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"Si prega di inserire il PIN per effettuare l'autenticazione"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"Non è stato possibile accedere alla tua fotocamera."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"Codice 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"Inserire ID sessione e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"Abilita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"Credenziali conto"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"ID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"ATTENZIONE: la ricezione del codice potrebbe richiedere fino a due minuti a seconda del proprio provider di telefonia mobile. La preghiamo di attendere almeno tre minuti prima di richiedere un nuovo codice."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"IBKEY_ENTRYPOINT_AUTHENTICATE" : "${keyApp} Autenticazione"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"Aprire l'app ${mobileTws} sul proprio dispositivo principale."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"Inserisci il codice challenge ricevuto dal dispositivo che stai usando per collergarti insieme al tuo PIN. Quindi tocca il pulsante "Genera Risposta"."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"Inserisci il codice di risposta risultante nel campo "Codice di risposta" del dispositivo secondario (quello su cui stai effettuando l'accesso) e tocca "ACCEDI"."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"Carta codici di sicurezza"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"Dispositivo Alpine"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"Carta di sicurezza digitale"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"Codice di accesso irripetibile"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 : "Platino/Oro"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"IB_TOKEN_PROTOCOL_NAME_5_1" : "Carta di sicurezza digitale+"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"Codice di sicurezza temporaneo"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"IMPACT_IBKEY_SECOND_AUTH_HELP1_1_0_b" : "Apri l'app ${mobileTws}."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"Hai già effettuato l'affetto? Tocca {0} quindi tocca il pulsante 'Autenticazione a 2 livelli'"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"IMPACT_IBKEY_SECOND_AUTH_HELP1_1_2" : "Non hai completato l'accesso? Dalla schermata di accesso tocca {0} nell'angolo in alto a destra, quindi premi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"IMPACT_IBKEY_SECOND_AUTH_HELP1_2_0" : "Inserisci il codice challenge ricevuto sul dispositivo secondario e tocca 'Genera codice di risposta'."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"IMPACT_IBKEY_SECOND_AUTH_HELP1_TITLE" : "Sul tuo dispositivo principale:"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"IMPACT_IBKEY_SECOND_AUTH_HELP2_1_0" : "Inserisci il codice di risposta inviato sul tuo dispositivo principale e accedi."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"IMPACT_IBKEY_SECOND_AUTH_HELP2_TITLE" : "Sul tuo dispositivo secondario:"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"IMPACT_IBKEY_SECOND_AUTH_TITLE" : "Accedi con dispositivo secondari"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"Richiama tasto debug"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"LOG_IN_USING_YOUR_BIOMETRIC_CREDENTIAL" : "Accedi usando le tue credenziali biometriche"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"Migrare ${keyApp}"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"Autenticazione"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"Non presente nel certificato"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"PLEASE_AUTHENTICATE_TO_SEE_TRANSFERS" : "Ti invitiamo a effettuare l'autenticazione per vedere i trasferimenti di liquidità e posizioni."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"Premi per richiamare tasto debug"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"REMEMBER_MY_USERNAME" : "Ricorda il mio nome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"Reinserire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"Salva nome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"Sessione scaduta; autenticazione in corso."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"Certificato SSL"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"Autenticazione a due livelli"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"Imposti il blocco sul suo telefono per effettuare l'accesso."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"Visualizza certificato"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"Nome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"La tua password scadrà tra {0} day(s). Accedi al Client Portal per ripristinare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"ADD_USER" : "Felhasználó hozzáadása"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"ENTER_EMAIL_AND_PASSWORD" : "Írja be az e-mail címet és a jelszót"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"Kérjük, adja meg a jelszót"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"ENTER_USERNAME" : "Kérjük, adja meg a felhasználónevet."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"IBKEY_DEBITCARD_AUTHORIZATION_SUCCESSFUL" : "Sikeres engedélyezés"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"IBKEY_DEBITCARD_AUTHORIZE" : "Engedélyezés"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"IBKEY_DEBITCARD_PRE_AUTHORIZATION_AMOUNT" : "Előzetes engedélyezési összeg"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"IBKEY_DEBITCARD_PRE_AUTHORIZATION_RECEIVED" : "Az előzetes engedély beérkezett"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"IBKEY_DEBITCARD_PRE_AUTHORIZE" : "Előzetes engedélyezés"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"IBKEY_DIRECTDEBIT_AUTH_AGGR_REQUESTS" : "A limitbe beleszámító tranzakciók"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"IBKEY_DIRECTDEBIT_AUTH_CSRREVIEW_TITLE" : "Felülvizsgálat folyamatban"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"IBKEY_DIRECTDEBIT_AUTH_DENIED_TITLE" : "Tranzakció elutasítva"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"IBKEY_DIRECTDEBIT_AUTH_PIN_TITLE" : "Az engedélyezéshez kérjük, adja meg a PIN kódját"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"IBKEY_ENABLEUSER_SESSIONID_CAMERAFAILURE" : "Nem tudunk hozzáférni a kamerájához."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"IBKEY_ENABLEUSER_SESSIONID_READER" : "QR kód"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"IBKEY_ENABLEUSER_SESSIONID_SCREEN_TITLE" : "Adja meg a munkamenet azonosítót és a PIN kódot"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 : "Felhasználó engedélyezése"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"IBKEY_ENABLE_USER_INFO_CREDENTIALS" : "Számla bejelentkezési adatok"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"IBKEY_ENABLE_USER_INFO_SESSIONID" : "Munkamenet azonosító"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"IBKEY_ENABLE_USER_NOTE_FIRSTUSER" : "FIGYELMEZTETÉS: A mobilszolgáltatójától függően a kód kiküldése akár néhány percet is igénybe vehet. Kérjük, hagyjon legalább 3 percet az üzenet megérkezésére, mielőtt új kódot kérne."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"IBKEY_ENTRYPOINT_AUTHENTICATE" : "${keyApp} hitelesítés"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"IB_KEY_SECOND_AUTH_HELP1" : "Nyissa meg a ${mobileTws} alkalmazást az elsődleges eszközén."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"IB_KEY_SECOND_AUTH_HELP2_2" : "A bejelentkezési képernyőn válassza a(z) "${keyApp} hitelesítés" lehetőséget."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"IB_KEY_SECOND_AUTH_HELP3" : "Írja be a bejelentkezéshez használt eszközén látható kihívási kódot valamint a PIN kódját és koppintson a "Válasz generálása" gombra."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"IB_KEY_SECOND_AUTH_HELP4" : "Írja be a kapott válaszkódot a másodlagos eszköz (amelybe éppen bejelentkezik) "Válaszkód" mezőjébe, és koppintson a "BEJELENTKEZÉS" gombra."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"IB_TOKEN_PROTOCOL_NAME_3" : "Biztonsági kódkártya"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 : "Alpine eszköz"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"IB_TOKEN_PROTOCOL_NAME_4_1" : "Digitális biztonsági kártya"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"IB_TOKEN_PROTOCOL_NAME_4_2" : "Egyszeri jelszó"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 : "Platina/arany"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"IB_TOKEN_PROTOCOL_NAME_5_1" : "Digitális biztonsági kártya+"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"IB_TOKEN_PROTOCOL_NAME_6" : "Ideiglenes biztonsági kód"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"IMPACT_IBKEY_SECOND_AUTH_HELP1_1_0_b" : "${mobileTws} app megnyitása."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"IMPACT_IBKEY_SECOND_AUTH_HELP1_1_1" : "Már bejelentkezett? Érintse meg a {0}, majd a 'Kéttényezős hitelesítés' gombot"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"IMPACT_IBKEY_SECOND_AUTH_HELP1_1_2" : "Nincs bejelentkezve? A Bejelentkezés képernyőn érintse meg a bal felső sarokban található {0}, majd a '${keyApp}' gombot"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"IMPACT_IBKEY_SECOND_AUTH_HELP1_2_0" : "Írja be az ellenőrző kódot a másodlagos eszközéről, majd érintse meg a 'Válasz generálása' gombot."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"IMPACT_IBKEY_SECOND_AUTH_HELP1_TITLE" : "Az elsődleges eszközön:"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"IMPACT_IBKEY_SECOND_AUTH_HELP2_1_0" : "Írja be a válaszkódot az elsődleges eszközéről, majd jelentkezzen be."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"IMPACT_IBKEY_SECOND_AUTH_HELP2_TITLE" : "A másodlagos eszközén:"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"IMPACT_IBKEY_SECOND_AUTH_TITLE" : "Bejelentkezés másodlagos eszközökkel"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"INVOKE_DEBUG_KEY" : "Hibakereső gyorsbillentyű előhívása"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"LOG_IN_USING_YOUR_BIOMETRIC_CREDENTIAL" : "Bejelentkezés biometrikus adatokkal"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"MIGRATE_IBKEY" : "${keyApp} alkalmazás migrálása"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"NAVMENU_SERVICES_TOOLS_AUTHENTICATION" : "Hitelesítés"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"NOT_PART_OF_CERTIFICATE" : "Nem része az Igazolásnak"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"Jelszó"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"PLEASE_AUTHENTICATE_TO_SEE_TRANSFERS" : "Kérjük, hitelesítse a készpénz- és pozíció-átutalások megtekintéséhez."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"PRESS_TO_INVOKE_DEBUG_KEY" : "Nyomja meg a hibakeresési gyorsbillentyű előhívásához"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"REMEMBER_MY_USERNAME" : "Emlékezzen a felhasználónevemre"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"RE_ENTER_PASSWORD" : "Írja be újra a jelszót"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"SAVE_USERNAME" : "Felhasználónév mentése"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"SESSION_HAS_EXPIRED_AUTHENTICATION_IN_PROGRESS" : "A munkamenet lejárt, a hitelesítés folyamatban van."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"SSL_CERTIFICATE" : "SSL tanúsítvány"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"TWO_FACTOR_AUTHENTICATION" : "Kétlépcsős hitelesítés"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"Felhasználónév"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"USE_PIN_OR_PASSWORD" : "A bejelentkezéshez kérjük, állítson be zárolást a telefonján."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"VIEW_CERTIFICATE" : "Igazolás megtekintése"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"WATERMARK_PASSWORD" : "Jelszó"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"WATERMARK_USERNAME" : "Felhasználónév"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"YOUR_PWD_IS_EXPIED_2" : "A jelszava lejárt és vissza kell állítani. Kérjük, állítsa vissza a jelszavát a következő &lt;a href=""&gt;oldalon&lt;/a&gt;."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"YOUR_PWD_WILL_EXPIRE" : "Az Ön jelszava {0} nap múlva lejár. Kérjük, jelentkezzen be az Ügyfélportálra a jelszava visszaállításához."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"ADD_USER" : "添加使用者"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"ENTER_EMAIL_AND_PASSWORD" : "输入电子邮件和密码"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"ENTER_USERNAME" : "请输入用户名。"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"IBKEY_DEBITCARD_AUTHORIZATION_SUCCESSFUL" : "授权成功"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"IBKEY_DEBITCARD_AUTHORIZE"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"IBKEY_DEBITCARD_PRE_AUTHORIZATION_AMOUNT" : "预授权金额"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"IBKEY_DEBITCARD_PRE_AUTHORIZATION_RECEIVED" : "预授权已收到"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"IBKEY_DEBITCARD_PRE_AUTHORIZE" : "预授权"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"IBKEY_DIRECTDEBIT_AUTH_AGGR_REQUESTS" : "算入限额的交易"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"IBKEY_DIRECTDEBIT_AUTH_CSRREVIEW_TITLE" : "待定审核"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"IBKEY_DIRECTDEBIT_AUTH_DENIED_TITLE" : "交易被拒"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"IBKEY_DIRECTDEBIT_AUTH_PIN_TITLE" : "请输入PIN码进行验证"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"IBKEY_ENABLEUSER_SESSIONID_CAMERAFAILURE" : "无法访问您的照相机。"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"IBKEY_ENABLEUSER_SESSIONID_READER" : "二维码"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"IBKEY_ENABLEUSER_SESSIONID_SCREEN_TITLE" : "输入会话ID和PIN码"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 : "启用使用者"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"IBKEY_ENABLE_USER_INFO_CREDENTIALS" : "账户登录信息"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"IBKEY_ENABLE_USER_INFO_SESSIONID" : "会话ID"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"IBKEY_ENABLE_USER_NOTE_FIRSTUSER" : "请注意：视您的手机供应商不同，验证码的发送可能需要几分钟时间。请至少等待3分钟，若仍未收到短信，再请求新的验证码。"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"IBKEY_ENTRYPOINT_AUTHENTICATE" : "${keyApp}验证"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"IB_KEY_SECOND_AUTH_HELP1" : "在主要设备上打开${mobileTws}。"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"IB_KEY_SECOND_AUTH_HELP2_2" : "在登录屏幕选择"${keyApp}身份验证"。"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"IB_KEY_SECOND_AUTH_HELP3" : "输入您正在登录之设备上的挑战码以及您的PIN码，点击“生成响应码”。"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"IB_KEY_SECOND_AUTH_HELP4" : "在次要设备（即您正在登录的设备）的“响应码”处输入响应代码并点击“登录”。"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"IB_TOKEN_PROTOCOL_NAME_3" : "安全代码卡"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"IB_TOKEN_PROTOCOL_NAME_4" : "Alpine设备"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"IB_TOKEN_PROTOCOL_NAME_4_1" : "数码安全卡"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"IB_TOKEN_PROTOCOL_NAME_4_2" : "一次性通关码"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"IB_TOKEN_PROTOCOL_NAME_5" : "白金/黄金"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"IB_TOKEN_PROTOCOL_NAME_5_1" : "数码安全卡+"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"IB_TOKEN_PROTOCOL_NAME_6" : "临时安全代码"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"IMPACT_IBKEY_SECOND_AUTH_HELP1_1_0_b" : "打开${mobileTws}应用。"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"IMPACT_IBKEY_SECOND_AUTH_HELP1_1_1" : "已经登录了？点击{0}，然后点击“双因素验证”"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"IMPACT_IBKEY_SECOND_AUTH_HELP1_1_2" : "还没登录？在登录界面点击左上角的{0}，然后点击“${keyApp}”"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"IMPACT_IBKEY_SECOND_AUTH_HELP1_2_0" : "输入第二设备提供的挑战码，然后点击“生成响应码”。"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"IMPACT_IBKEY_SECOND_AUTH_HELP1_TITLE" : "在主设备上："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"IMPACT_IBKEY_SECOND_AUTH_HELP2_1_0" : "输入主设备提供的响应码，然后登录。"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"IMPACT_IBKEY_SECOND_AUTH_HELP2_TITLE" : "在第二设备上："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"IMPACT_IBKEY_SECOND_AUTH_TITLE" : "用第二设备登录"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"INVOKE_DEBUG_KEY" : "调用故障排除快捷键"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"LOG_IN_USING_YOUR_BIOMETRIC_CREDENTIAL" : "用您的生物识别信息登录"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"MIGRATE_IBKEY" : "迁移${keyApp}"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"NAVMENU_SERVICES_TOOLS_AUTHENTICATION" : "验证"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"NOT_PART_OF_CERTIFICATE" : "不在加密证书中"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"PLEASE_AUTHENTICATE_TO_SEE_TRANSFERS" : "请验证以查看现金和持仓转账。"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"PRESS_TO_INVOKE_DEBUG_KEY" : "点击调用故障排除快捷键"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"REMEMBER_MY_USERNAME" : "记住我的使用者名称"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"RE_ENTER_PASSWORD" : "重新输入密码"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"SAVE_USERNAME" : "保存用户名"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"SESSION_HAS_EXPIRED_AUTHENTICATION_IN_PROGRESS" : "会话已过期，正在验证。"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"SSL_CERTIFICATE" : "SSL证书"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"TWO_FACTOR_AUTHENTICATION" : "双因素验证"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"USE_PIN_OR_PASSWORD" : "请在手机上设锁以登录。"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"VIEW_CERTIFICATE" : "查看证书"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"WATERMARK_PASSWORD"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"WATERMARK_USERNAME"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"YOUR_PWD_IS_EXPIED_2" : "您的密码已过期，必须重新设置。 请在以下&lt;a href=""&gt;页面&lt;/a&gt;重设您的密码。"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"YOUR_PWD_WILL_EXPIRE" : "您的密码将在{0}天后过期。 请登录客户端重置密码。"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"ADD_USER" : "添加使用者"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"ENTER_EMAIL_AND_PASSWORD" : "輸入電子郵件和密碼"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"ENTER_USERNAME" : "請輸入用戶名。"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"IBKEY_DEBITCARD_AUTHORIZATION_SUCCESSFUL" : "授權成功"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"IBKEY_DEBITCARD_AUTHORIZE" : "授權"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"IBKEY_DEBITCARD_PRE_AUTHORIZATION_AMOUNT" : "預授權金額"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"IBKEY_DEBITCARD_PRE_AUTHORIZATION_RECEIVED" : "預授權已收到"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"IBKEY_DEBITCARD_PRE_AUTHORIZE" : "預授權"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"IBKEY_DIRECTDEBIT_AUTH_AGGR_REQUESTS" : "算入限額的交易"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"IBKEY_DIRECTDEBIT_AUTH_CSRREVIEW_TITLE" : "待定審核"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"IBKEY_DIRECTDEBIT_AUTH_DENIED_TITLE" : "交易被拒"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"IBKEY_DIRECTDEBIT_AUTH_PIN_TITLE" : "請輸入PIN碼進行驗證"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"IBKEY_ENABLEUSER_SESSIONID_CAMERAFAILURE" : "無法訪問您的照相機。"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"IBKEY_ENABLEUSER_SESSIONID_READER" : "二維碼"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"IBKEY_ENABLEUSER_SESSIONID_SCREEN_TITLE" : "輸入會話ID和PIN碼"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 : "啓用使用者"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"IBKEY_ENABLE_USER_INFO_CREDENTIALS" : "賬戶登錄信息"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"IBKEY_ENABLE_USER_INFO_SESSIONID" : "會話ID"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"IBKEY_ENABLE_USER_NOTE_FIRSTUSER" : "請注意：視您的手機供應商不同，驗證碼的發送可能需要幾分鐘時間。請至少等待3分鐘，若仍未收到短信，再請求新的驗證碼。"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"IBKEY_ENTRYPOINT_AUTHENTICATE" : "${keyApp}驗證"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"IB_KEY_SECOND_AUTH_HELP1" : "在主要設備上打開${mobileTws}。"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"IB_KEY_SECOND_AUTH_HELP2_2" : "在登錄屏幕選擇 "${keyApp} 身份驗證"。"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"IB_KEY_SECOND_AUTH_HELP3" : "輸入您正在登錄之設備上的挑戰碼以及您的PIN碼，點擊“生成響應碼”。"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"IB_KEY_SECOND_AUTH_HELP4" : "在次要設備（即您正在登錄的設備）的“響應碼”處輸入響應代碼幷點擊“登錄”。"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"IB_TOKEN_PROTOCOL_NAME_3" : "安全代碼卡"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"IB_TOKEN_PROTOCOL_NAME_4" : "Alpine設備"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"IB_TOKEN_PROTOCOL_NAME_4_1" : "數碼安全卡"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"IB_TOKEN_PROTOCOL_NAME_4_2" : "一次性通關碼"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"IB_TOKEN_PROTOCOL_NAME_5" : "白金/黃金"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"IB_TOKEN_PROTOCOL_NAME_5_1" : "數碼安全卡+"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"IB_TOKEN_PROTOCOL_NAME_6" : "臨時安全代碼"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"IMPACT_IBKEY_SECOND_AUTH_HELP1_1_0_b" : "打開${mobileTws}應用。"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"IMPACT_IBKEY_SECOND_AUTH_HELP1_1_1" : "已經登錄了？點擊{0}，然後點擊“雙因素驗證”"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"IMPACT_IBKEY_SECOND_AUTH_HELP1_1_2" : "還沒登錄？在登錄界面點擊左上角的{0}，然後點擊“${keyApp}”"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"IMPACT_IBKEY_SECOND_AUTH_HELP1_2_0" : "輸入第二設備提供的挑戰碼，然後點擊“生成響應碼”。"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"IMPACT_IBKEY_SECOND_AUTH_HELP1_TITLE" : "在主設備上："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"IMPACT_IBKEY_SECOND_AUTH_HELP2_1_0" : "輸入主設備提供的響應碼，然後登錄。"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"IMPACT_IBKEY_SECOND_AUTH_HELP2_TITLE" : "在第二設備上："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"IMPACT_IBKEY_SECOND_AUTH_TITLE" : "用第二設備登錄"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"INVOKE_DEBUG_KEY" : "調用故障排除快捷鍵"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"LOG_IN_USING_YOUR_BIOMETRIC_CREDENTIAL" : "用您的生物識別信息登錄"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"MIGRATE_IBKEY" : "遷移${keyApp}"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"NAVMENU_SERVICES_TOOLS_AUTHENTICATION" : "驗證"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"NOT_PART_OF_CERTIFICATE" : "不在加密證書中"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"PLEASE_AUTHENTICATE_TO_SEE_TRANSFERS" : "請驗證以查看現金和持倉轉帳。"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"PRESS_TO_INVOKE_DEBUG_KEY" : "點擊調用故障排除快捷鍵"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"REMEMBER_MY_USERNAME" : "記住我的使用者名稱"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"RE_ENTER_PASSWORD" : "重新輸入密碼"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"SAVE_USERNAME" : "保存用戶名"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"SESSION_HAS_EXPIRED_AUTHENTICATION_IN_PROGRESS" : "會話已過期，正在驗證。"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"SSL_CERTIFICATE" : "SSL證書"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"TWO_FACTOR_AUTHENTICATION" : "雙因素驗證"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"USE_PIN_OR_PASSWORD" : "請在手機上設鎖以登錄。"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"VIEW_CERTIFICATE" : "查看證書"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"WATERMARK_PASSWORD"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"WATERMARK_USERNAME"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"YOUR_PWD_IS_EXPIED_2" : "您的密碼已過期，必須重新設置。 請在以下&lt;a href=""&gt;頁面&lt;/a&gt;重設您的密碼。"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"YOUR_PWD_WILL_EXPIRE" : "您的密碼將在{0}天后過期。 請登錄客戶端重置密碼。"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873771-e7bd-4786-a572-40ea7007b928"/>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a8ed14-6298-4c2d-bd46-0741daee87e2"/>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648a91e-b6ec-4841-9a41-49d6b806e064"/>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7352ef-1d0f-4f91-8c99-ea73c3652f1a"/>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8f9538-4062-4c30-b559-65dbe0194a8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bb3a25-680a-4b17-9eca-953da5371168"/>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c5c1c5-4b14-4888-8cc5-f7dc4105ef0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fa521d-43a1-4beb-9f6f-7a333a0bef4c"/>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755818-0026-474f-9dc7-dfa64ad59b90"/>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com.samsung.android.providers.context.permission.WRITE_USE_APP_FEATURE_SURVEY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ibkey.permission.CONTENT_PROVIDER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2d6372-ea25-4276-9634-68bfb2c3f38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5c13d4-1bac-4044-8684-b044ad158c1e"/>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atws.activity.launcher.LauncherActivity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twsdemo.ibkr.com://, ydle://, https://, </w:t>
            </w:r>
            <w:r>
              <w:rPr/>
              <w:br/>
            </w:r>
            <w:r>
              <w:rPr>
                <w:b/>
              </w:rPr>
              <w:t xml:space="preserve">Hosts:</w:t>
            </w:r>
            <w:r>
              <w:t xml:space="preserve"> ibkrmobile, www.interactivebrokers.com, www.interactivebrokers.co.uk, </w:t>
            </w:r>
            <w:r>
              <w:rPr/>
              <w:br/>
            </w:r>
            <w:r>
              <w:rPr>
                <w:b/>
              </w:rPr>
              <w:t xml:space="preserve">Path Prefixes:</w:t>
            </w:r>
            <w:r>
              <w:t xml:space="preserve"> /sso/ibkr-mobile-launch,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atws.activity.login.AuthActivity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ibtws://,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atws.activity.ibkey.challenge.IbKeyChallengeActivitySingleInstance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www.clientam.com, </w:t>
            </w:r>
            <w:r>
              <w:rPr/>
              <w:br/>
            </w:r>
            <w:r>
              <w:rPr>
                <w:b/>
              </w:rPr>
              <w:t xml:space="preserve">Paths:</w:t>
            </w:r>
            <w:r>
              <w:t xml:space="preserve"> /ibkr/ibkey/seamless,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atws.activity.ibkey.enableuser.sessionid.IbKeySIdEnableUserActivity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www.interactivebrokers.com, www.interactivebrokers.co.uk, </w:t>
            </w:r>
            <w:r>
              <w:rPr/>
              <w:br/>
            </w:r>
            <w:r>
              <w:rPr>
                <w:b/>
              </w:rPr>
              <w:t xml:space="preserve">Paths:</w:t>
            </w:r>
            <w:r>
              <w:t xml:space="preserve"> /sso/qr-codes,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atws.activity.ibkey.newpassword.IbKeyNewPasswordActivity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ibtwspwd://,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1ac9c1a4-8ba8-44df-9d25-e57a3437cd2c">
    <w:name w:val="SpireTableThStyle1ac9c1a4-8ba8-44df-9d25-e57a3437cd2c"/>
    <w:basedOn w:val="Normal"/>
    <w:qFormat/>
    <w:pPr>
      <w:jc w:val="center"/>
    </w:pPr>
    <w:rPr>
      <w:rFonts w:ascii="Times New Roman" w:eastAsia="Times New Roman" w:hAnsi="Times New Roman"/>
      <w:b/>
      <w:sz w:val="24"/>
      <w:szCs w:val="24"/>
      <w:lang w:val="en-US" w:eastAsia="uk-UA" w:bidi="ar-SA"/>
    </w:rPr>
  </w:style>
  <w:style w:type="paragraph" w:styleId="SpireTableThStyle40cc0ae8-42f3-47f1-bab1-2407197a9161">
    <w:name w:val="SpireTableThStyle40cc0ae8-42f3-47f1-bab1-2407197a9161"/>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d8bc2b4b-0b40-40e6-b911-77580da08aca">
    <w:name w:val="SpireTableThStyled8bc2b4b-0b40-40e6-b911-77580da08aca"/>
    <w:basedOn w:val="Normal"/>
    <w:qFormat/>
    <w:pPr>
      <w:jc w:val="center"/>
    </w:pPr>
    <w:rPr>
      <w:rFonts w:ascii="Times New Roman" w:eastAsia="Times New Roman" w:hAnsi="Times New Roman"/>
      <w:b/>
      <w:sz w:val="24"/>
      <w:szCs w:val="24"/>
      <w:lang w:val="en-US" w:eastAsia="uk-UA" w:bidi="ar-SA"/>
    </w:rPr>
  </w:style>
  <w:style w:type="paragraph" w:styleId="SpireTableThStyle72160e48-260b-4f47-804e-5baeed0549d5">
    <w:name w:val="SpireTableThStyle72160e48-260b-4f47-804e-5baeed0549d5"/>
    <w:basedOn w:val="Normal"/>
    <w:qFormat/>
    <w:pPr>
      <w:jc w:val="center"/>
    </w:pPr>
    <w:rPr>
      <w:rFonts w:ascii="Times New Roman" w:eastAsia="Times New Roman" w:hAnsi="Times New Roman"/>
      <w:b/>
      <w:sz w:val="24"/>
      <w:szCs w:val="24"/>
      <w:lang w:val="en-US" w:eastAsia="uk-UA" w:bidi="ar-SA"/>
    </w:rPr>
  </w:style>
  <w:style w:type="paragraph" w:styleId="SpireTableThStyle785c95b7-be29-44e8-90ea-60e9a1328c52">
    <w:name w:val="SpireTableThStyle785c95b7-be29-44e8-90ea-60e9a1328c52"/>
    <w:basedOn w:val="Normal"/>
    <w:qFormat/>
    <w:pPr>
      <w:jc w:val="center"/>
    </w:pPr>
    <w:rPr>
      <w:rFonts w:ascii="Times New Roman" w:eastAsia="Times New Roman" w:hAnsi="Times New Roman"/>
      <w:b/>
      <w:sz w:val="24"/>
      <w:szCs w:val="24"/>
      <w:lang w:val="en-US" w:eastAsia="uk-UA" w:bidi="ar-SA"/>
    </w:rPr>
  </w:style>
  <w:style w:type="paragraph" w:styleId="SpireTableThStylec3be6cbf-8553-4e1c-b996-642c963f6fcf">
    <w:name w:val="SpireTableThStylec3be6cbf-8553-4e1c-b996-642c963f6fcf"/>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7fe7d6fd-9234-4021-ad99-68abe4e0baa5">
    <w:name w:val="SpireTableThStyle7fe7d6fd-9234-4021-ad99-68abe4e0baa5"/>
    <w:basedOn w:val="Normal"/>
    <w:qFormat/>
    <w:pPr>
      <w:jc w:val="center"/>
    </w:pPr>
    <w:rPr>
      <w:rFonts w:ascii="Times New Roman" w:eastAsia="Times New Roman" w:hAnsi="Times New Roman"/>
      <w:b/>
      <w:sz w:val="24"/>
      <w:szCs w:val="24"/>
      <w:lang w:val="en-US" w:eastAsia="uk-UA" w:bidi="ar-SA"/>
    </w:rPr>
  </w:style>
  <w:style w:type="paragraph" w:styleId="SpireTableThStyle8d9a9a7e-d900-4a81-adc7-2cc08707d736">
    <w:name w:val="SpireTableThStyle8d9a9a7e-d900-4a81-adc7-2cc08707d736"/>
    <w:basedOn w:val="Normal"/>
    <w:qFormat/>
    <w:pPr>
      <w:jc w:val="center"/>
    </w:pPr>
    <w:rPr>
      <w:rFonts w:ascii="Times New Roman" w:eastAsia="Times New Roman" w:hAnsi="Times New Roman"/>
      <w:b/>
      <w:sz w:val="24"/>
      <w:szCs w:val="24"/>
      <w:lang w:val="en-US" w:eastAsia="uk-UA" w:bidi="ar-SA"/>
    </w:rPr>
  </w:style>
  <w:style w:type="paragraph" w:styleId="SpireTableThStyleff10ba64-5234-461b-8b0e-3d13184cdc97">
    <w:name w:val="SpireTableThStyleff10ba64-5234-461b-8b0e-3d13184cdc97"/>
    <w:basedOn w:val="Normal"/>
    <w:qFormat/>
    <w:pPr>
      <w:jc w:val="center"/>
    </w:pPr>
    <w:rPr>
      <w:rFonts w:ascii="Times New Roman" w:eastAsia="Times New Roman" w:hAnsi="Times New Roman"/>
      <w:b/>
      <w:sz w:val="24"/>
      <w:szCs w:val="24"/>
      <w:lang w:val="en-US" w:eastAsia="uk-UA" w:bidi="ar-SA"/>
    </w:rPr>
  </w:style>
  <w:style w:type="paragraph" w:styleId="SpireTableThStyle3111c80b-0634-4155-b610-75e65bc0e7ca">
    <w:name w:val="SpireTableThStyle3111c80b-0634-4155-b610-75e65bc0e7ca"/>
    <w:basedOn w:val="Normal"/>
    <w:qFormat/>
    <w:pPr>
      <w:jc w:val="center"/>
    </w:pPr>
    <w:rPr>
      <w:rFonts w:ascii="Times New Roman" w:eastAsia="Times New Roman" w:hAnsi="Times New Roman"/>
      <w:b/>
      <w:sz w:val="24"/>
      <w:szCs w:val="24"/>
      <w:lang w:val="en-US" w:eastAsia="uk-UA" w:bidi="ar-SA"/>
    </w:rPr>
  </w:style>
  <w:style w:type="paragraph" w:styleId="SpireTableThStylec72a35eb-1ea3-4b5f-95c1-50d94fb8a82c">
    <w:name w:val="SpireTableThStylec72a35eb-1ea3-4b5f-95c1-50d94fb8a82c"/>
    <w:basedOn w:val="Normal"/>
    <w:qFormat/>
    <w:pPr>
      <w:jc w:val="center"/>
    </w:pPr>
    <w:rPr>
      <w:rFonts w:ascii="Times New Roman" w:eastAsia="Times New Roman" w:hAnsi="Times New Roman"/>
      <w:b/>
      <w:sz w:val="24"/>
      <w:szCs w:val="24"/>
      <w:lang w:val="en-US" w:eastAsia="uk-UA" w:bidi="ar-SA"/>
    </w:rPr>
  </w:style>
  <w:style w:type="paragraph" w:styleId="SpireTableThStyle32d9df81-1ddd-4e2d-ac89-3f3074b172a5">
    <w:name w:val="SpireTableThStyle32d9df81-1ddd-4e2d-ac89-3f3074b172a5"/>
    <w:basedOn w:val="Normal"/>
    <w:qFormat/>
    <w:pPr>
      <w:jc w:val="center"/>
    </w:pPr>
    <w:rPr>
      <w:rFonts w:ascii="Times New Roman" w:eastAsia="Times New Roman" w:hAnsi="Times New Roman"/>
      <w:b/>
      <w:sz w:val="24"/>
      <w:szCs w:val="24"/>
      <w:lang w:val="en-US" w:eastAsia="uk-UA" w:bidi="ar-SA"/>
    </w:rPr>
  </w:style>
  <w:style w:type="paragraph" w:styleId="SpireTableThStyle2e5477b9-bc77-4da2-8479-b02be7fb68fb">
    <w:name w:val="SpireTableThStyle2e5477b9-bc77-4da2-8479-b02be7fb68fb"/>
    <w:basedOn w:val="Normal"/>
    <w:qFormat/>
    <w:pPr>
      <w:jc w:val="center"/>
    </w:pPr>
    <w:rPr>
      <w:rFonts w:ascii="Times New Roman" w:eastAsia="Times New Roman" w:hAnsi="Times New Roman"/>
      <w:b/>
      <w:sz w:val="24"/>
      <w:szCs w:val="24"/>
      <w:lang w:val="en-US" w:eastAsia="uk-UA" w:bidi="ar-SA"/>
    </w:rPr>
  </w:style>
  <w:style w:type="paragraph" w:styleId="SpireTableThStyle703d31b3-b3df-4559-bcce-96a6d9b84b02">
    <w:name w:val="SpireTableThStyle703d31b3-b3df-4559-bcce-96a6d9b84b02"/>
    <w:basedOn w:val="Normal"/>
    <w:qFormat/>
    <w:pPr>
      <w:jc w:val="center"/>
    </w:pPr>
    <w:rPr>
      <w:rFonts w:ascii="Times New Roman" w:eastAsia="Times New Roman" w:hAnsi="Times New Roman"/>
      <w:b/>
      <w:sz w:val="24"/>
      <w:szCs w:val="24"/>
      <w:lang w:val="en-US" w:eastAsia="uk-UA" w:bidi="ar-SA"/>
    </w:rPr>
  </w:style>
  <w:style w:type="paragraph" w:styleId="SpireTableThStyle3c22a701-e735-4833-bc9d-b44a2a720def">
    <w:name w:val="SpireTableThStyle3c22a701-e735-4833-bc9d-b44a2a720def"/>
    <w:basedOn w:val="Normal"/>
    <w:qFormat/>
    <w:pPr>
      <w:jc w:val="center"/>
    </w:pPr>
    <w:rPr>
      <w:rFonts w:ascii="Times New Roman" w:eastAsia="Times New Roman" w:hAnsi="Times New Roman"/>
      <w:b/>
      <w:sz w:val="24"/>
      <w:szCs w:val="24"/>
      <w:lang w:val="en-US" w:eastAsia="uk-UA" w:bidi="ar-SA"/>
    </w:rPr>
  </w:style>
  <w:style w:type="paragraph" w:styleId="SpireTableThStyle78873771-e7bd-4786-a572-40ea7007b928">
    <w:name w:val="SpireTableThStyle78873771-e7bd-4786-a572-40ea7007b928"/>
    <w:basedOn w:val="Normal"/>
    <w:qFormat/>
    <w:pPr>
      <w:jc w:val="center"/>
    </w:pPr>
    <w:rPr>
      <w:rFonts w:ascii="Times New Roman" w:eastAsia="Times New Roman" w:hAnsi="Times New Roman"/>
      <w:b/>
      <w:sz w:val="24"/>
      <w:szCs w:val="24"/>
      <w:lang w:val="en-US" w:eastAsia="uk-UA" w:bidi="ar-SA"/>
    </w:rPr>
  </w:style>
  <w:style w:type="paragraph" w:styleId="SpireTableThStylee9a8ed14-6298-4c2d-bd46-0741daee87e2">
    <w:name w:val="SpireTableThStylee9a8ed14-6298-4c2d-bd46-0741daee87e2"/>
    <w:basedOn w:val="Normal"/>
    <w:qFormat/>
    <w:pPr>
      <w:jc w:val="center"/>
    </w:pPr>
    <w:rPr>
      <w:rFonts w:ascii="Times New Roman" w:eastAsia="Times New Roman" w:hAnsi="Times New Roman"/>
      <w:b/>
      <w:sz w:val="24"/>
      <w:szCs w:val="24"/>
      <w:lang w:val="en-US" w:eastAsia="uk-UA" w:bidi="ar-SA"/>
    </w:rPr>
  </w:style>
  <w:style w:type="paragraph" w:styleId="SpireTableThStyle1648a91e-b6ec-4841-9a41-49d6b806e064">
    <w:name w:val="SpireTableThStyle1648a91e-b6ec-4841-9a41-49d6b806e064"/>
    <w:basedOn w:val="Normal"/>
    <w:qFormat/>
    <w:pPr>
      <w:jc w:val="center"/>
    </w:pPr>
    <w:rPr>
      <w:rFonts w:ascii="Times New Roman" w:eastAsia="Times New Roman" w:hAnsi="Times New Roman"/>
      <w:b/>
      <w:sz w:val="24"/>
      <w:szCs w:val="24"/>
      <w:lang w:val="en-US" w:eastAsia="uk-UA" w:bidi="ar-SA"/>
    </w:rPr>
  </w:style>
  <w:style w:type="paragraph" w:styleId="SpireTableThStyle127352ef-1d0f-4f91-8c99-ea73c3652f1a">
    <w:name w:val="SpireTableThStyle127352ef-1d0f-4f91-8c99-ea73c3652f1a"/>
    <w:basedOn w:val="Normal"/>
    <w:qFormat/>
    <w:pPr>
      <w:jc w:val="center"/>
    </w:pPr>
    <w:rPr>
      <w:rFonts w:ascii="Times New Roman" w:eastAsia="Times New Roman" w:hAnsi="Times New Roman"/>
      <w:b/>
      <w:sz w:val="24"/>
      <w:szCs w:val="24"/>
      <w:lang w:val="en-US" w:eastAsia="uk-UA" w:bidi="ar-SA"/>
    </w:rPr>
  </w:style>
  <w:style w:type="paragraph" w:styleId="SpireTableThStylead8f9538-4062-4c30-b559-65dbe0194a8a">
    <w:name w:val="SpireTableThStylead8f9538-4062-4c30-b559-65dbe0194a8a"/>
    <w:basedOn w:val="Normal"/>
    <w:qFormat/>
    <w:pPr>
      <w:jc w:val="center"/>
    </w:pPr>
    <w:rPr>
      <w:rFonts w:ascii="Times New Roman" w:eastAsia="Times New Roman" w:hAnsi="Times New Roman"/>
      <w:b/>
      <w:sz w:val="24"/>
      <w:szCs w:val="24"/>
      <w:lang w:val="en-US" w:eastAsia="uk-UA" w:bidi="ar-SA"/>
    </w:rPr>
  </w:style>
  <w:style w:type="paragraph" w:styleId="SpireTableThStyle2fbb3a25-680a-4b17-9eca-953da5371168">
    <w:name w:val="SpireTableThStyle2fbb3a25-680a-4b17-9eca-953da5371168"/>
    <w:basedOn w:val="Normal"/>
    <w:qFormat/>
    <w:pPr>
      <w:jc w:val="center"/>
    </w:pPr>
    <w:rPr>
      <w:rFonts w:ascii="Times New Roman" w:eastAsia="Times New Roman" w:hAnsi="Times New Roman"/>
      <w:b/>
      <w:sz w:val="24"/>
      <w:szCs w:val="24"/>
      <w:lang w:val="en-US" w:eastAsia="uk-UA" w:bidi="ar-SA"/>
    </w:rPr>
  </w:style>
  <w:style w:type="paragraph" w:styleId="SpireTableThStyle4fc5c1c5-4b14-4888-8cc5-f7dc4105ef02">
    <w:name w:val="SpireTableThStyle4fc5c1c5-4b14-4888-8cc5-f7dc4105ef02"/>
    <w:basedOn w:val="Normal"/>
    <w:qFormat/>
    <w:pPr>
      <w:jc w:val="center"/>
    </w:pPr>
    <w:rPr>
      <w:rFonts w:ascii="Times New Roman" w:eastAsia="Times New Roman" w:hAnsi="Times New Roman"/>
      <w:b/>
      <w:sz w:val="24"/>
      <w:szCs w:val="24"/>
      <w:lang w:val="en-US" w:eastAsia="uk-UA" w:bidi="ar-SA"/>
    </w:rPr>
  </w:style>
  <w:style w:type="paragraph" w:styleId="SpireTableThStyleabfa521d-43a1-4beb-9f6f-7a333a0bef4c">
    <w:name w:val="SpireTableThStyleabfa521d-43a1-4beb-9f6f-7a333a0bef4c"/>
    <w:basedOn w:val="Normal"/>
    <w:qFormat/>
    <w:pPr>
      <w:jc w:val="center"/>
    </w:pPr>
    <w:rPr>
      <w:rFonts w:ascii="Times New Roman" w:eastAsia="Times New Roman" w:hAnsi="Times New Roman"/>
      <w:b/>
      <w:sz w:val="24"/>
      <w:szCs w:val="24"/>
      <w:lang w:val="en-US" w:eastAsia="uk-UA" w:bidi="ar-SA"/>
    </w:rPr>
  </w:style>
  <w:style w:type="paragraph" w:styleId="SpireTableThStyleb1755818-0026-474f-9dc7-dfa64ad59b90">
    <w:name w:val="SpireTableThStyleb1755818-0026-474f-9dc7-dfa64ad59b90"/>
    <w:basedOn w:val="Normal"/>
    <w:qFormat/>
    <w:pPr>
      <w:jc w:val="center"/>
    </w:pPr>
    <w:rPr>
      <w:rFonts w:ascii="Times New Roman" w:eastAsia="Times New Roman" w:hAnsi="Times New Roman"/>
      <w:b/>
      <w:sz w:val="24"/>
      <w:szCs w:val="24"/>
      <w:lang w:val="en-US" w:eastAsia="uk-UA" w:bidi="ar-SA"/>
    </w:rPr>
  </w:style>
  <w:style w:type="paragraph" w:styleId="SpireTableThStyle302d6372-ea25-4276-9634-68bfb2c3f38b">
    <w:name w:val="SpireTableThStyle302d6372-ea25-4276-9634-68bfb2c3f38b"/>
    <w:basedOn w:val="Normal"/>
    <w:qFormat/>
    <w:pPr>
      <w:jc w:val="center"/>
    </w:pPr>
    <w:rPr>
      <w:rFonts w:ascii="Times New Roman" w:eastAsia="Times New Roman" w:hAnsi="Times New Roman"/>
      <w:b/>
      <w:sz w:val="24"/>
      <w:szCs w:val="24"/>
      <w:lang w:val="en-US" w:eastAsia="uk-UA" w:bidi="ar-SA"/>
    </w:rPr>
  </w:style>
  <w:style w:type="paragraph" w:styleId="SpireTableThStyle3c5c13d4-1bac-4044-8684-b044ad158c1e">
    <w:name w:val="SpireTableThStyle3c5c13d4-1bac-4044-8684-b044ad158c1e"/>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2025-06-28T18:06:45Z</dcterms:created>
  <dcterms:modified xsi:type="dcterms:W3CDTF">2025-06-28T18:06:45Z</dcterms:modified>
</cp:coreProperties>
</file>