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考务棒（ 0.0.1版本）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331"/>
        <w:gridCol w:w="6667"/>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11b5d39-d80a-49be-a2e5-417789aafe8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4005b48-3267-4d29-9faf-c3ab8a9d31e2"/>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考务棒</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0.0.1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com.zakww.A1933860496406478849</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11条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2024年12月30日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6e0405-4671-45dd-9002-4ea26500349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187692-438d-48b6-926d-cf85b31fb0a9"/>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4.2.apk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86.98MB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2699bb4e637e87c966d536c7e63eeadd</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0945b2df36fa34e9e8b6b7f25c3dee43b4f3239e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19d754dae4628e99da456a2b1dd0eac7777c549047bdb56338cd55aca6fd66bc</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95"/>
        <w:gridCol w:w="590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536b1b2-2eee-4c2b-a12b-adb071b671c2"/>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32e8c2-8b0c-417e-a0fb-099afc154f4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考务棒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com.zakww.A1933860496406478849</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com.uzmap.pkg.LauncherUI</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0.0.1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36"/>
        <w:gridCol w:w="626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c6d6c61-e734-4420-8dd3-f2bf08ef6b3c"/>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04d522f-3640-45f9-a867-bfd32009bfc7"/>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www.ccil.org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172.217.163.51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s.app3c.com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schemas.openxps.org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134.0.30.204 </w:t>
            </w:r>
            <w:r>
              <w:rPr/>
              <w:br/>
            </w:r>
            <w:r>
              <w:rPr>
                <w:rFonts w:eastAsia="simsun"/>
              </w:rPr>
              <w:t xml:space="preserve">所属国家: Germany </w:t>
            </w:r>
            <w:r>
              <w:rPr/>
              <w:br/>
            </w:r>
            <w:r>
              <w:rPr>
                <w:rFonts w:eastAsia="simsun"/>
              </w:rPr>
              <w:t xml:space="preserve">地区: Nordrhein-Westfalen </w:t>
            </w:r>
            <w:r>
              <w:rPr/>
              <w:br/>
            </w:r>
            <w:r>
              <w:rPr>
                <w:rFonts w:eastAsia="simsun"/>
              </w:rPr>
              <w:t xml:space="preserve">城市: Koeln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as.app3c.com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schemas.microsoft.com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13.107.213.73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ops.fun.mipm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iuap-yonbuilder-mamservice.yyuap.com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59.110.247.93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p.app3c.cn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d.app3c.cn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c2b86f0-9644-4002-890a-7b0f87310738"/>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9d6b32d-e6dd-4324-8a24-b23f82b4197d"/>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com/apicloud/third/gif/GifTextureView.java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com/apicloud/third/gif/GifTextView.java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com/apicloud/third/gif/GifViewUtils.java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http://www.w3.org/TR/SVG11/feature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com/deepe/c/c/a/a/n.java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com/deepe/c/c/a/a/n.java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com/deepe/c/c/a/a/n.java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com/deepe/c/c/a/a/n.java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com/deepe/c/c/a/a/n.java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com/deepe/c/c/a/a/n.java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com/deepe/c/c/a/a/n.java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http://www.ccil.org/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com/deepe/c/i/p.java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http://ops.fun.mipm/sync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com/uzmap/pkg/openapi/SuperWebview.java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http://ops.fun.mipm/sync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com/uzmap/pkg/uzcore/f.java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https://iuap-yonbuilder-mamservice.yyuap.com/iuap-yonbuilder-mobile/v2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compile/Properties.java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https://d.app3c.cn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compile/Properties.java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https://s.app3c.com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compile/Properties.java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https://p.app3c.cn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compile/Properties.java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https://as.app3c.com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compile/Properties.java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http://%s:%s/activev3/charge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lib/armeabi/libarcsoft_face_engine.so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http://schemas.microsoft.com/xps/2005/06/fixedrepresentation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lib/armeabi/libmupdf_java.so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http://schemas.openxps.org/oxps/v1.0/fixedrepresentation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lib/armeabi/libmupdf_java.so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http://schemas.microsoft.com/xps/2005/06/documentstructure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lib/armeabi/libmupdf_java.so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http://schemas.openxps.org/oxps/v1.0/documentstructure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lib/armeabi/libmupdf_java.so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0faa17c-9068-4f76-bd53-7d0d9e4d5c9b"/>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d0cbf21-8919-4ba5-89bb-bb9912af5d5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123@app3c.com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com/uzmap/pkg/uzmodules/uzxml/UzXml.java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x@j.9υ_1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r@uh.kx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ų@e.cg </w:t>
            </w:r>
            <w:r>
              <w:rPr/>
              <w:br/>
            </w:r>
            <w:r>
              <w:t xml:space="preserve">ﱧ@rdlm_72ks6.yy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ftp@example.com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lib/armeabi/libarcsoft_face_engine.so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6h@fo.lwft </w:t>
            </w:r>
            <w:r>
              <w:rPr/>
              <w:br/>
            </w:r>
            <w:r>
              <w:t xml:space="preserve">w9oi_2nhels4u@dlilycclglhl.5jlcg_bqh </w:t>
            </w:r>
            <w:r>
              <w:rPr/>
              <w:br/>
            </w:r>
            <w:r>
              <w:t xml:space="preserve">yay@y.u5vcghyy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lib/armeabi/libiconv.so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4"/>
        <w:gridCol w:w="294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078ac67-d8c2-4c58-96fa-4592d9adfbb4"/>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40eefa4-65b0-4360-875a-a5c76816f8af"/>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com/deepe/c/c/a/a/j.java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com/deepe/c/c/a/a/o.java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C=zh, ST=Beijing, L=Beijing, O=test, OU=test, CN=www.ctbri.com 签名算法: rsassa_pkcs1v15 有效期自: 2024-02-19 08:47:06+00:00 有效期至: 2124-01-26 08:47:06+00:00 发行人: C=zh, ST=Beijing, L=Beijing, O=test, OU=test, CN=www.ctbri.com 序列号: 0x1824d7dd 哈希算法: sha1 md5值: 6f6e1a181919eac39d59a1d1d77de9c3 sha1值: ac02c116f88cdb5503346b4efd0233bb611a0eb7 sha256值: b0eaad2a0804ac3da4fbff6107385eddc439c75aa234b62c4eb37b28acdaec91 sha512值: 11fe43de1dfff8a973a48abe38285c702a8e96d1e3fc2663d54837e11bf749d72c827f765a205e949cef2b18b4803161b4bb629a45553196d9ac610274e4f115 公钥算法: rsa 密钥长度: 1024 指纹: 00d07f689127f06a90a0e33b15e1ccbf04f85b8e8a33c1a45cfa973bb14dc4dc</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8447ee7-c61b-47ed-95f3-59019279437e"/>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"enter_password" : "Enter Password"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662dd1b-a7f2-4be8-b819-ad8a12ceb3f4"/>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f72226f-7d6f-4800-b3db-27728b7d6656"/>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90d93c9-357f-47f6-b7f6-e76dcb00a0b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6dfb1f4-6093-4afa-8edb-f1267245788e"/>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f623429-9885-4239-b2aa-8fcdb2d22677"/>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fbcf22-57d7-4538-9558-1be25c2fe46b"/>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be30cc-1380-495f-9ebb-8f5cf17d8583"/>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b34eb4-af72-4d93-b3bc-e271ee073dee"/>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4d616a-a339-48fd-a958-b7ad0d7a2a21"/>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 SMS 消息。恶意应用程序可能会在未经您确认的情况下发送消息,从而使您付出代价</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android.permission.ACCESS_MOCK_LOCATION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用于测试的模拟位置源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创建模拟位置源进行测试。恶意应用程序可以使用它来覆盖由真实位置源（如 GPS 或网络提供商）返回的位置和/或状态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android.permission.BODY_SENSORS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允许应用程序访问来自传感器的数据,用户使用这些数据来测量他/她体内发生的事情,例如心率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SMS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android.permission.BLUETOOTH_SCAN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android.permission.BLUETOOTH_ADVERTISE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889"/>
        <w:gridCol w:w="510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71601f0-716f-41c4-8a19-586f67c062da"/>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509ee2-8e52-40f1-89aa-5b3c9f8b4b0b"/>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com.artifex.mupdf.MuPDFActivity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w:t>
            </w:r>
            <w:r>
              <w:rPr/>
              <w:br/>
            </w:r>
            <w:r>
              <w:rPr>
                <w:b/>
              </w:rPr>
              <w:t xml:space="preserve">Hosts:</w:t>
            </w:r>
            <w:r>
              <w:t xml:space="preserve"> *, </w:t>
            </w:r>
            <w:r>
              <w:rPr/>
              <w:br/>
            </w:r>
            <w:r>
              <w:rPr>
                <w:b/>
              </w:rPr>
              <w:t xml:space="preserve">Mime Types:</w:t>
            </w:r>
            <w:r>
              <w:t xml:space="preserve"> */*, </w:t>
            </w:r>
            <w:r>
              <w:rPr/>
              <w:br/>
            </w:r>
            <w:r>
              <w:rPr>
                <w:b/>
              </w:rPr>
              <w:t xml:space="preserve">Path Patterns:</w:t>
            </w:r>
            <w:r>
              <w:t xml:space="preserve"> .*\\.xps, .*\\.pdf, .*\\.cbz,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11b5d39-d80a-49be-a2e5-417789aafe86">
    <w:name w:val="SpireTableThStyle711b5d39-d80a-49be-a2e5-417789aafe86"/>
    <w:basedOn w:val="Normal"/>
    <w:qFormat/>
    <w:pPr>
      <w:jc w:val="center"/>
    </w:pPr>
    <w:rPr>
      <w:rFonts w:ascii="Times New Roman" w:eastAsia="Times New Roman" w:hAnsi="Times New Roman"/>
      <w:b/>
      <w:sz w:val="24"/>
      <w:szCs w:val="24"/>
      <w:lang w:val="en-US" w:eastAsia="uk-UA" w:bidi="ar-SA"/>
    </w:rPr>
  </w:style>
  <w:style w:type="paragraph" w:styleId="SpireTableThStyle84005b48-3267-4d29-9faf-c3ab8a9d31e2">
    <w:name w:val="SpireTableThStyle84005b48-3267-4d29-9faf-c3ab8a9d31e2"/>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e76e0405-4671-45dd-9002-4ea26500349e">
    <w:name w:val="SpireTableThStylee76e0405-4671-45dd-9002-4ea26500349e"/>
    <w:basedOn w:val="Normal"/>
    <w:qFormat/>
    <w:pPr>
      <w:jc w:val="center"/>
    </w:pPr>
    <w:rPr>
      <w:rFonts w:ascii="Times New Roman" w:eastAsia="Times New Roman" w:hAnsi="Times New Roman"/>
      <w:b/>
      <w:sz w:val="24"/>
      <w:szCs w:val="24"/>
      <w:lang w:val="en-US" w:eastAsia="uk-UA" w:bidi="ar-SA"/>
    </w:rPr>
  </w:style>
  <w:style w:type="paragraph" w:styleId="SpireTableThStyle45187692-438d-48b6-926d-cf85b31fb0a9">
    <w:name w:val="SpireTableThStyle45187692-438d-48b6-926d-cf85b31fb0a9"/>
    <w:basedOn w:val="Normal"/>
    <w:qFormat/>
    <w:pPr>
      <w:jc w:val="center"/>
    </w:pPr>
    <w:rPr>
      <w:rFonts w:ascii="Times New Roman" w:eastAsia="Times New Roman" w:hAnsi="Times New Roman"/>
      <w:b/>
      <w:sz w:val="24"/>
      <w:szCs w:val="24"/>
      <w:lang w:val="en-US" w:eastAsia="uk-UA" w:bidi="ar-SA"/>
    </w:rPr>
  </w:style>
  <w:style w:type="paragraph" w:styleId="SpireTableThStyleb536b1b2-2eee-4c2b-a12b-adb071b671c2">
    <w:name w:val="SpireTableThStyleb536b1b2-2eee-4c2b-a12b-adb071b671c2"/>
    <w:basedOn w:val="Normal"/>
    <w:qFormat/>
    <w:pPr>
      <w:jc w:val="center"/>
    </w:pPr>
    <w:rPr>
      <w:rFonts w:ascii="Times New Roman" w:eastAsia="Times New Roman" w:hAnsi="Times New Roman"/>
      <w:b/>
      <w:sz w:val="24"/>
      <w:szCs w:val="24"/>
      <w:lang w:val="en-US" w:eastAsia="uk-UA" w:bidi="ar-SA"/>
    </w:rPr>
  </w:style>
  <w:style w:type="paragraph" w:styleId="SpireTableThStylea232e8c2-8b0c-417e-a0fb-099afc154f48">
    <w:name w:val="SpireTableThStylea232e8c2-8b0c-417e-a0fb-099afc154f4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8c6d6c61-e734-4420-8dd3-f2bf08ef6b3c">
    <w:name w:val="SpireTableThStyle8c6d6c61-e734-4420-8dd3-f2bf08ef6b3c"/>
    <w:basedOn w:val="Normal"/>
    <w:qFormat/>
    <w:pPr>
      <w:jc w:val="center"/>
    </w:pPr>
    <w:rPr>
      <w:rFonts w:ascii="Times New Roman" w:eastAsia="Times New Roman" w:hAnsi="Times New Roman"/>
      <w:b/>
      <w:sz w:val="24"/>
      <w:szCs w:val="24"/>
      <w:lang w:val="en-US" w:eastAsia="uk-UA" w:bidi="ar-SA"/>
    </w:rPr>
  </w:style>
  <w:style w:type="paragraph" w:styleId="SpireTableThStylea04d522f-3640-45f9-a867-bfd32009bfc7">
    <w:name w:val="SpireTableThStylea04d522f-3640-45f9-a867-bfd32009bfc7"/>
    <w:basedOn w:val="Normal"/>
    <w:qFormat/>
    <w:pPr>
      <w:jc w:val="center"/>
    </w:pPr>
    <w:rPr>
      <w:rFonts w:ascii="Times New Roman" w:eastAsia="Times New Roman" w:hAnsi="Times New Roman"/>
      <w:b/>
      <w:sz w:val="24"/>
      <w:szCs w:val="24"/>
      <w:lang w:val="en-US" w:eastAsia="uk-UA" w:bidi="ar-SA"/>
    </w:rPr>
  </w:style>
  <w:style w:type="paragraph" w:styleId="SpireTableThStylecc2b86f0-9644-4002-890a-7b0f87310738">
    <w:name w:val="SpireTableThStylecc2b86f0-9644-4002-890a-7b0f87310738"/>
    <w:basedOn w:val="Normal"/>
    <w:qFormat/>
    <w:pPr>
      <w:jc w:val="center"/>
    </w:pPr>
    <w:rPr>
      <w:rFonts w:ascii="Times New Roman" w:eastAsia="Times New Roman" w:hAnsi="Times New Roman"/>
      <w:b/>
      <w:sz w:val="24"/>
      <w:szCs w:val="24"/>
      <w:lang w:val="en-US" w:eastAsia="uk-UA" w:bidi="ar-SA"/>
    </w:rPr>
  </w:style>
  <w:style w:type="paragraph" w:styleId="SpireTableThStyle09d6b32d-e6dd-4324-8a24-b23f82b4197d">
    <w:name w:val="SpireTableThStyle09d6b32d-e6dd-4324-8a24-b23f82b4197d"/>
    <w:basedOn w:val="Normal"/>
    <w:qFormat/>
    <w:pPr>
      <w:jc w:val="center"/>
    </w:pPr>
    <w:rPr>
      <w:rFonts w:ascii="Times New Roman" w:eastAsia="Times New Roman" w:hAnsi="Times New Roman"/>
      <w:b/>
      <w:sz w:val="24"/>
      <w:szCs w:val="24"/>
      <w:lang w:val="en-US" w:eastAsia="uk-UA" w:bidi="ar-SA"/>
    </w:rPr>
  </w:style>
  <w:style w:type="paragraph" w:styleId="SpireTableThStyle20faa17c-9068-4f76-bd53-7d0d9e4d5c9b">
    <w:name w:val="SpireTableThStyle20faa17c-9068-4f76-bd53-7d0d9e4d5c9b"/>
    <w:basedOn w:val="Normal"/>
    <w:qFormat/>
    <w:pPr>
      <w:jc w:val="center"/>
    </w:pPr>
    <w:rPr>
      <w:rFonts w:ascii="Times New Roman" w:eastAsia="Times New Roman" w:hAnsi="Times New Roman"/>
      <w:b/>
      <w:sz w:val="24"/>
      <w:szCs w:val="24"/>
      <w:lang w:val="en-US" w:eastAsia="uk-UA" w:bidi="ar-SA"/>
    </w:rPr>
  </w:style>
  <w:style w:type="paragraph" w:styleId="SpireTableThStyle7d0cbf21-8919-4ba5-89bb-bb9912af5d58">
    <w:name w:val="SpireTableThStyle7d0cbf21-8919-4ba5-89bb-bb9912af5d58"/>
    <w:basedOn w:val="Normal"/>
    <w:qFormat/>
    <w:pPr>
      <w:jc w:val="center"/>
    </w:pPr>
    <w:rPr>
      <w:rFonts w:ascii="Times New Roman" w:eastAsia="Times New Roman" w:hAnsi="Times New Roman"/>
      <w:b/>
      <w:sz w:val="24"/>
      <w:szCs w:val="24"/>
      <w:lang w:val="en-US" w:eastAsia="uk-UA" w:bidi="ar-SA"/>
    </w:rPr>
  </w:style>
  <w:style w:type="paragraph" w:styleId="SpireTableThStyle6078ac67-d8c2-4c58-96fa-4592d9adfbb4">
    <w:name w:val="SpireTableThStyle6078ac67-d8c2-4c58-96fa-4592d9adfbb4"/>
    <w:basedOn w:val="Normal"/>
    <w:qFormat/>
    <w:pPr>
      <w:jc w:val="center"/>
    </w:pPr>
    <w:rPr>
      <w:rFonts w:ascii="Times New Roman" w:eastAsia="Times New Roman" w:hAnsi="Times New Roman"/>
      <w:b/>
      <w:sz w:val="24"/>
      <w:szCs w:val="24"/>
      <w:lang w:val="en-US" w:eastAsia="uk-UA" w:bidi="ar-SA"/>
    </w:rPr>
  </w:style>
  <w:style w:type="paragraph" w:styleId="SpireTableThStyleb40eefa4-65b0-4360-875a-a5c76816f8af">
    <w:name w:val="SpireTableThStyleb40eefa4-65b0-4360-875a-a5c76816f8af"/>
    <w:basedOn w:val="Normal"/>
    <w:qFormat/>
    <w:pPr>
      <w:jc w:val="center"/>
    </w:pPr>
    <w:rPr>
      <w:rFonts w:ascii="Times New Roman" w:eastAsia="Times New Roman" w:hAnsi="Times New Roman"/>
      <w:b/>
      <w:sz w:val="24"/>
      <w:szCs w:val="24"/>
      <w:lang w:val="en-US" w:eastAsia="uk-UA" w:bidi="ar-SA"/>
    </w:rPr>
  </w:style>
  <w:style w:type="paragraph" w:styleId="SpireTableThStyle28447ee7-c61b-47ed-95f3-59019279437e">
    <w:name w:val="SpireTableThStyle28447ee7-c61b-47ed-95f3-59019279437e"/>
    <w:basedOn w:val="Normal"/>
    <w:qFormat/>
    <w:pPr>
      <w:jc w:val="center"/>
    </w:pPr>
    <w:rPr>
      <w:rFonts w:ascii="Times New Roman" w:eastAsia="Times New Roman" w:hAnsi="Times New Roman"/>
      <w:b/>
      <w:sz w:val="24"/>
      <w:szCs w:val="24"/>
      <w:lang w:val="en-US" w:eastAsia="uk-UA" w:bidi="ar-SA"/>
    </w:rPr>
  </w:style>
  <w:style w:type="paragraph" w:styleId="SpireTableThStyle4662dd1b-a7f2-4be8-b819-ad8a12ceb3f4">
    <w:name w:val="SpireTableThStyle4662dd1b-a7f2-4be8-b819-ad8a12ceb3f4"/>
    <w:basedOn w:val="Normal"/>
    <w:qFormat/>
    <w:pPr>
      <w:jc w:val="center"/>
    </w:pPr>
    <w:rPr>
      <w:rFonts w:ascii="Times New Roman" w:eastAsia="Times New Roman" w:hAnsi="Times New Roman"/>
      <w:b/>
      <w:sz w:val="24"/>
      <w:szCs w:val="24"/>
      <w:lang w:val="en-US" w:eastAsia="uk-UA" w:bidi="ar-SA"/>
    </w:rPr>
  </w:style>
  <w:style w:type="paragraph" w:styleId="SpireTableThStyle6f72226f-7d6f-4800-b3db-27728b7d6656">
    <w:name w:val="SpireTableThStyle6f72226f-7d6f-4800-b3db-27728b7d6656"/>
    <w:basedOn w:val="Normal"/>
    <w:qFormat/>
    <w:pPr>
      <w:jc w:val="center"/>
    </w:pPr>
    <w:rPr>
      <w:rFonts w:ascii="Times New Roman" w:eastAsia="Times New Roman" w:hAnsi="Times New Roman"/>
      <w:b/>
      <w:sz w:val="24"/>
      <w:szCs w:val="24"/>
      <w:lang w:val="en-US" w:eastAsia="uk-UA" w:bidi="ar-SA"/>
    </w:rPr>
  </w:style>
  <w:style w:type="paragraph" w:styleId="SpireTableThStyle590d93c9-357f-47f6-b7f6-e76dcb00a0b3">
    <w:name w:val="SpireTableThStyle590d93c9-357f-47f6-b7f6-e76dcb00a0b3"/>
    <w:basedOn w:val="Normal"/>
    <w:qFormat/>
    <w:pPr>
      <w:jc w:val="center"/>
    </w:pPr>
    <w:rPr>
      <w:rFonts w:ascii="Times New Roman" w:eastAsia="Times New Roman" w:hAnsi="Times New Roman"/>
      <w:b/>
      <w:sz w:val="24"/>
      <w:szCs w:val="24"/>
      <w:lang w:val="en-US" w:eastAsia="uk-UA" w:bidi="ar-SA"/>
    </w:rPr>
  </w:style>
  <w:style w:type="paragraph" w:styleId="SpireTableThStyle76dfb1f4-6093-4afa-8edb-f1267245788e">
    <w:name w:val="SpireTableThStyle76dfb1f4-6093-4afa-8edb-f1267245788e"/>
    <w:basedOn w:val="Normal"/>
    <w:qFormat/>
    <w:pPr>
      <w:jc w:val="center"/>
    </w:pPr>
    <w:rPr>
      <w:rFonts w:ascii="Times New Roman" w:eastAsia="Times New Roman" w:hAnsi="Times New Roman"/>
      <w:b/>
      <w:sz w:val="24"/>
      <w:szCs w:val="24"/>
      <w:lang w:val="en-US" w:eastAsia="uk-UA" w:bidi="ar-SA"/>
    </w:rPr>
  </w:style>
  <w:style w:type="paragraph" w:styleId="SpireTableThStyle8f623429-9885-4239-b2aa-8fcdb2d22677">
    <w:name w:val="SpireTableThStyle8f623429-9885-4239-b2aa-8fcdb2d22677"/>
    <w:basedOn w:val="Normal"/>
    <w:qFormat/>
    <w:pPr>
      <w:jc w:val="center"/>
    </w:pPr>
    <w:rPr>
      <w:rFonts w:ascii="Times New Roman" w:eastAsia="Times New Roman" w:hAnsi="Times New Roman"/>
      <w:b/>
      <w:sz w:val="24"/>
      <w:szCs w:val="24"/>
      <w:lang w:val="en-US" w:eastAsia="uk-UA" w:bidi="ar-SA"/>
    </w:rPr>
  </w:style>
  <w:style w:type="paragraph" w:styleId="SpireTableThStyled4fbcf22-57d7-4538-9558-1be25c2fe46b">
    <w:name w:val="SpireTableThStyled4fbcf22-57d7-4538-9558-1be25c2fe46b"/>
    <w:basedOn w:val="Normal"/>
    <w:qFormat/>
    <w:pPr>
      <w:jc w:val="center"/>
    </w:pPr>
    <w:rPr>
      <w:rFonts w:ascii="Times New Roman" w:eastAsia="Times New Roman" w:hAnsi="Times New Roman"/>
      <w:b/>
      <w:sz w:val="24"/>
      <w:szCs w:val="24"/>
      <w:lang w:val="en-US" w:eastAsia="uk-UA" w:bidi="ar-SA"/>
    </w:rPr>
  </w:style>
  <w:style w:type="paragraph" w:styleId="SpireTableThStylecebe30cc-1380-495f-9ebb-8f5cf17d8583">
    <w:name w:val="SpireTableThStylecebe30cc-1380-495f-9ebb-8f5cf17d8583"/>
    <w:basedOn w:val="Normal"/>
    <w:qFormat/>
    <w:pPr>
      <w:jc w:val="center"/>
    </w:pPr>
    <w:rPr>
      <w:rFonts w:ascii="Times New Roman" w:eastAsia="Times New Roman" w:hAnsi="Times New Roman"/>
      <w:b/>
      <w:sz w:val="24"/>
      <w:szCs w:val="24"/>
      <w:lang w:val="en-US" w:eastAsia="uk-UA" w:bidi="ar-SA"/>
    </w:rPr>
  </w:style>
  <w:style w:type="paragraph" w:styleId="SpireTableThStyled4b34eb4-af72-4d93-b3bc-e271ee073dee">
    <w:name w:val="SpireTableThStyled4b34eb4-af72-4d93-b3bc-e271ee073dee"/>
    <w:basedOn w:val="Normal"/>
    <w:qFormat/>
    <w:pPr>
      <w:jc w:val="center"/>
    </w:pPr>
    <w:rPr>
      <w:rFonts w:ascii="Times New Roman" w:eastAsia="Times New Roman" w:hAnsi="Times New Roman"/>
      <w:b/>
      <w:sz w:val="24"/>
      <w:szCs w:val="24"/>
      <w:lang w:val="en-US" w:eastAsia="uk-UA" w:bidi="ar-SA"/>
    </w:rPr>
  </w:style>
  <w:style w:type="paragraph" w:styleId="SpireTableThStylef74d616a-a339-48fd-a958-b7ad0d7a2a21">
    <w:name w:val="SpireTableThStylef74d616a-a339-48fd-a958-b7ad0d7a2a21"/>
    <w:basedOn w:val="Normal"/>
    <w:qFormat/>
    <w:pPr>
      <w:jc w:val="center"/>
    </w:pPr>
    <w:rPr>
      <w:rFonts w:ascii="Times New Roman" w:eastAsia="Times New Roman" w:hAnsi="Times New Roman"/>
      <w:b/>
      <w:sz w:val="24"/>
      <w:szCs w:val="24"/>
      <w:lang w:val="en-US" w:eastAsia="uk-UA" w:bidi="ar-SA"/>
    </w:rPr>
  </w:style>
  <w:style w:type="paragraph" w:styleId="SpireTableThStyled71601f0-716f-41c4-8a19-586f67c062da">
    <w:name w:val="SpireTableThStyled71601f0-716f-41c4-8a19-586f67c062da"/>
    <w:basedOn w:val="Normal"/>
    <w:qFormat/>
    <w:pPr>
      <w:jc w:val="center"/>
    </w:pPr>
    <w:rPr>
      <w:rFonts w:ascii="Times New Roman" w:eastAsia="Times New Roman" w:hAnsi="Times New Roman"/>
      <w:b/>
      <w:sz w:val="24"/>
      <w:szCs w:val="24"/>
      <w:lang w:val="en-US" w:eastAsia="uk-UA" w:bidi="ar-SA"/>
    </w:rPr>
  </w:style>
  <w:style w:type="paragraph" w:styleId="SpireTableThStyle83509ee2-8e52-40f1-89aa-5b3c9f8b4b0b">
    <w:name w:val="SpireTableThStyle83509ee2-8e52-40f1-89aa-5b3c9f8b4b0b"/>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2024-12-30T23:34:12Z</dcterms:created>
  <dcterms:modified xsi:type="dcterms:W3CDTF">2024-12-30T23:34:12Z</dcterms:modified>
</cp:coreProperties>
</file>